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 городских транспортных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BFC63C" w:rsidR="00A77598" w:rsidRPr="001E4EF0" w:rsidRDefault="001E4EF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00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009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C0092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7C0092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7C0092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C68101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7648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AD3E5B" w:rsidR="004475DA" w:rsidRPr="001E4EF0" w:rsidRDefault="001E4EF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EBF3C4C" w14:textId="77777777" w:rsidR="007C00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561265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_Toc198561265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3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4979075A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66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_Toc198561266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3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431BD612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67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_Toc198561267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3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1DF04A3B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68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_Toc198561268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4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265C7D2C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69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_Toc198561269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6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453ABC41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0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_Toc198561270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6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7954D716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1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_Toc198561271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6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46CC6027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2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_Toc198561272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7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29918712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3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_Toc198561273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7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4EF77B48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4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_Toc198561274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8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07414669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5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_Toc198561275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9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6E36E808" w14:textId="77777777" w:rsidR="007C0092" w:rsidRDefault="009A26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6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_Toc198561276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11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4B707C75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7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_Toc198561277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11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35637097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8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_Toc198561278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13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42E333C3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79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_Toc198561279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14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214590B1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80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_Toc198561280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14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04CC8968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81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_Toc198561281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14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35C0099D" w14:textId="77777777" w:rsidR="007C0092" w:rsidRDefault="009A26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561282" w:history="1">
            <w:r w:rsidR="007C0092" w:rsidRPr="00F82A2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C0092">
              <w:rPr>
                <w:noProof/>
                <w:webHidden/>
              </w:rPr>
              <w:tab/>
            </w:r>
            <w:r w:rsidR="007C0092">
              <w:rPr>
                <w:noProof/>
                <w:webHidden/>
              </w:rPr>
              <w:fldChar w:fldCharType="begin"/>
            </w:r>
            <w:r w:rsidR="007C0092">
              <w:rPr>
                <w:noProof/>
                <w:webHidden/>
              </w:rPr>
              <w:instrText xml:space="preserve"> PAGEREF _Toc198561282 \h </w:instrText>
            </w:r>
            <w:r w:rsidR="007C0092">
              <w:rPr>
                <w:noProof/>
                <w:webHidden/>
              </w:rPr>
            </w:r>
            <w:r w:rsidR="007C0092">
              <w:rPr>
                <w:noProof/>
                <w:webHidden/>
              </w:rPr>
              <w:fldChar w:fldCharType="separate"/>
            </w:r>
            <w:r w:rsidR="007C0092">
              <w:rPr>
                <w:noProof/>
                <w:webHidden/>
              </w:rPr>
              <w:t>14</w:t>
            </w:r>
            <w:r w:rsidR="007C009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561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учащимися теоретических основ и практических навыков, и умений в области управления транспортными системами, а также формирование у обучающихся компетенций понимания роли и возможностей применения инструментария логистики для повышения эффективности транспортировки пассажиров и грузов по территории городов в целях повышения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561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Логистика городских транспортных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561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2080"/>
        <w:gridCol w:w="5405"/>
      </w:tblGrid>
      <w:tr w:rsidR="00751095" w:rsidRPr="007C009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00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00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00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00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00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00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C00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C00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009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00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7C00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C0092">
              <w:rPr>
                <w:rFonts w:ascii="Times New Roman" w:hAnsi="Times New Roman" w:cs="Times New Roman"/>
              </w:rPr>
              <w:t xml:space="preserve"> принимать обоснованные управленческие решения по организации логистической деятельности на рынке транспортных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00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092">
              <w:rPr>
                <w:rFonts w:ascii="Times New Roman" w:hAnsi="Times New Roman" w:cs="Times New Roman"/>
                <w:lang w:bidi="ru-RU"/>
              </w:rPr>
              <w:t xml:space="preserve">ПК-2.3 - Организует договорную работу с подрядчиками, формирует пакет документов, регламентирующий взаимодействие участников логистического процесса перевозки грузов, и осуществляет </w:t>
            </w:r>
            <w:proofErr w:type="gramStart"/>
            <w:r w:rsidRPr="007C0092">
              <w:rPr>
                <w:rFonts w:ascii="Times New Roman" w:hAnsi="Times New Roman" w:cs="Times New Roman"/>
                <w:lang w:bidi="ru-RU"/>
              </w:rPr>
              <w:t>контроль за</w:t>
            </w:r>
            <w:proofErr w:type="gramEnd"/>
            <w:r w:rsidRPr="007C0092">
              <w:rPr>
                <w:rFonts w:ascii="Times New Roman" w:hAnsi="Times New Roman" w:cs="Times New Roman"/>
                <w:lang w:bidi="ru-RU"/>
              </w:rPr>
              <w:t xml:space="preserve"> их исполнением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00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092">
              <w:rPr>
                <w:rFonts w:ascii="Times New Roman" w:hAnsi="Times New Roman" w:cs="Times New Roman"/>
              </w:rPr>
              <w:t>особенности договорной работы в рамках формирования и реализации функций систем городского транспорта</w:t>
            </w:r>
            <w:r w:rsidRPr="007C009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00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092">
              <w:rPr>
                <w:rFonts w:ascii="Times New Roman" w:hAnsi="Times New Roman" w:cs="Times New Roman"/>
              </w:rPr>
              <w:t xml:space="preserve">применять логистический подход при разработке </w:t>
            </w:r>
            <w:proofErr w:type="gramStart"/>
            <w:r w:rsidR="00FD518F" w:rsidRPr="007C0092">
              <w:rPr>
                <w:rFonts w:ascii="Times New Roman" w:hAnsi="Times New Roman" w:cs="Times New Roman"/>
              </w:rPr>
              <w:t>регламента взаимодействия участников процесса перевозки грузов</w:t>
            </w:r>
            <w:proofErr w:type="gramEnd"/>
            <w:r w:rsidR="00FD518F" w:rsidRPr="007C0092">
              <w:rPr>
                <w:rFonts w:ascii="Times New Roman" w:hAnsi="Times New Roman" w:cs="Times New Roman"/>
              </w:rPr>
              <w:t xml:space="preserve"> и пассажиров</w:t>
            </w:r>
            <w:r w:rsidRPr="007C009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C00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0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092">
              <w:rPr>
                <w:rFonts w:ascii="Times New Roman" w:hAnsi="Times New Roman" w:cs="Times New Roman"/>
              </w:rPr>
              <w:t xml:space="preserve">инструментами </w:t>
            </w:r>
            <w:proofErr w:type="gramStart"/>
            <w:r w:rsidR="00FD518F" w:rsidRPr="007C0092">
              <w:rPr>
                <w:rFonts w:ascii="Times New Roman" w:hAnsi="Times New Roman" w:cs="Times New Roman"/>
              </w:rPr>
              <w:t>оценки эффективности взаимодействия участников процесса перевозки грузов</w:t>
            </w:r>
            <w:proofErr w:type="gramEnd"/>
            <w:r w:rsidR="00FD518F" w:rsidRPr="007C0092">
              <w:rPr>
                <w:rFonts w:ascii="Times New Roman" w:hAnsi="Times New Roman" w:cs="Times New Roman"/>
              </w:rPr>
              <w:t xml:space="preserve"> и пассажиров, а также навыками составления пакета документов, обеспечивающих организацию процесса взаимодействия</w:t>
            </w:r>
            <w:r w:rsidRPr="007C009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C0092" w14:paraId="41996F4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E3105" w14:textId="77777777" w:rsidR="00751095" w:rsidRPr="007C00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7C00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C0092">
              <w:rPr>
                <w:rFonts w:ascii="Times New Roman" w:hAnsi="Times New Roman" w:cs="Times New Roman"/>
              </w:rPr>
              <w:t xml:space="preserve"> осуществлять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B97E3" w14:textId="77777777" w:rsidR="00751095" w:rsidRPr="007C00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0092">
              <w:rPr>
                <w:rFonts w:ascii="Times New Roman" w:hAnsi="Times New Roman" w:cs="Times New Roman"/>
                <w:lang w:bidi="ru-RU"/>
              </w:rPr>
              <w:t>ПК-5.1 - Обеспечивает документационное сопровождение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E97BC" w14:textId="77777777" w:rsidR="00751095" w:rsidRPr="007C00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0092">
              <w:rPr>
                <w:rFonts w:ascii="Times New Roman" w:hAnsi="Times New Roman" w:cs="Times New Roman"/>
              </w:rPr>
              <w:t xml:space="preserve">значение </w:t>
            </w:r>
            <w:proofErr w:type="gramStart"/>
            <w:r w:rsidR="00316402" w:rsidRPr="007C0092">
              <w:rPr>
                <w:rFonts w:ascii="Times New Roman" w:hAnsi="Times New Roman" w:cs="Times New Roman"/>
              </w:rPr>
              <w:t>городских</w:t>
            </w:r>
            <w:proofErr w:type="gramEnd"/>
            <w:r w:rsidR="00316402" w:rsidRPr="007C0092">
              <w:rPr>
                <w:rFonts w:ascii="Times New Roman" w:hAnsi="Times New Roman" w:cs="Times New Roman"/>
              </w:rPr>
              <w:t xml:space="preserve"> транспортных систем в мировой экономике</w:t>
            </w:r>
            <w:r w:rsidRPr="007C0092">
              <w:rPr>
                <w:rFonts w:ascii="Times New Roman" w:hAnsi="Times New Roman" w:cs="Times New Roman"/>
              </w:rPr>
              <w:t xml:space="preserve"> </w:t>
            </w:r>
          </w:p>
          <w:p w14:paraId="027FF0F3" w14:textId="77777777" w:rsidR="00751095" w:rsidRPr="007C00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0092">
              <w:rPr>
                <w:rFonts w:ascii="Times New Roman" w:hAnsi="Times New Roman" w:cs="Times New Roman"/>
              </w:rPr>
              <w:t xml:space="preserve">применять логистический инструментарий при использовании городского транспорта в осуществлении </w:t>
            </w:r>
            <w:proofErr w:type="gramStart"/>
            <w:r w:rsidR="00FD518F" w:rsidRPr="007C0092">
              <w:rPr>
                <w:rFonts w:ascii="Times New Roman" w:hAnsi="Times New Roman" w:cs="Times New Roman"/>
              </w:rPr>
              <w:t>внешнеторговой</w:t>
            </w:r>
            <w:proofErr w:type="gramEnd"/>
            <w:r w:rsidR="00FD518F" w:rsidRPr="007C0092">
              <w:rPr>
                <w:rFonts w:ascii="Times New Roman" w:hAnsi="Times New Roman" w:cs="Times New Roman"/>
              </w:rPr>
              <w:t xml:space="preserve"> деятельности.</w:t>
            </w:r>
            <w:r w:rsidRPr="007C0092">
              <w:rPr>
                <w:rFonts w:ascii="Times New Roman" w:hAnsi="Times New Roman" w:cs="Times New Roman"/>
              </w:rPr>
              <w:t xml:space="preserve">. </w:t>
            </w:r>
          </w:p>
          <w:p w14:paraId="014B521A" w14:textId="77777777" w:rsidR="00751095" w:rsidRPr="007C00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00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0092">
              <w:rPr>
                <w:rFonts w:ascii="Times New Roman" w:hAnsi="Times New Roman" w:cs="Times New Roman"/>
              </w:rPr>
              <w:t xml:space="preserve">навыками документационного сопровождения внешнеторгового контракта при использовании </w:t>
            </w:r>
            <w:proofErr w:type="gramStart"/>
            <w:r w:rsidR="00FD518F" w:rsidRPr="007C0092">
              <w:rPr>
                <w:rFonts w:ascii="Times New Roman" w:hAnsi="Times New Roman" w:cs="Times New Roman"/>
              </w:rPr>
              <w:t>городских</w:t>
            </w:r>
            <w:proofErr w:type="gramEnd"/>
            <w:r w:rsidR="00FD518F" w:rsidRPr="007C0092">
              <w:rPr>
                <w:rFonts w:ascii="Times New Roman" w:hAnsi="Times New Roman" w:cs="Times New Roman"/>
              </w:rPr>
              <w:t xml:space="preserve"> транспортных систем</w:t>
            </w:r>
            <w:r w:rsidRPr="007C009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C00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5612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транспортной логистики в обеспечении жизнедеятельности города.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цели и задачи транспортной логистики города. Объекты управления и предмет исследований в транспортной логистике города.   Особенности и приоритеты при формирования транспортной городской логистической системы. Макро- и микро- логистические системы городского транспорта. Виды городского транспорта. Основные элементы городской транспортной системы: перевозочные средства, пути сообщения, сооружения и другие объекты инфраструктуры. Пути решения повышения пропускной способности элементов транспортной инфраструктуры города. Зонирование городских территорий. Взаимосвязь городской транспортной системы с региональной логистической системой. Влияние состояния городской транспортной инфраструктуры и автомобилизации населения на экологическую обстановку и безопасность движения в городе.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3A68D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F2B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Логистическая система городского общественного транспорта как объект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3F2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понятие логистической системы городского пассажирского общественного транспорта.  Виды общественного транспорта, области их применения и формы взаимодействия. Социальные аспекты логистики общественного транспорта. Социальная характеристика транспортной системы города: транспортная подвижность населения; уровень доступности транспорта; отношение уровня развития общественного транспорта к уровню развития частного транспорта; уровень комфортности пассажирского транспорта. Стандарты работы общественного транспорта. Количественные и качественные характеристики уровня пассажирского сервиса.  Сервисный поток, его характеристика и оценка. Принципы и организация управления общественным транспортом в условиях рынка. Факторы спроса на услуги городского пассажирского транспорта. Поведенческие модели операторов городского пассажирского транспорта.  Мировые тенденции развития рынка услуг пассажирских перевозок в городах.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FC7B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2C1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0F3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E643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4516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5E0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Государственное регулирование логистических систем городского пассажирского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1E8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Нормативно-правовое обеспечение пассажирской системы общественного транспорта. Общие принципы государственного регулирования городского общественного транспорта. Разграничение полномочий государственных органов власти РФ в области регулирования городского пассажирского транспорта. Модели управления общественным транспортом в городах мира и Российской Федерации. Договор перевозки пассажира, его понятие и существенные условия. Риски и страхование ответственности перевозчика.  Муниципальный контракт с перевозчиком на маршрутах общественного транспорта, его понятие и основные условия. Понятие транспортных издержек населения, логистических издержек перевозчика. Формы финансовой поддержки населения и перевозчиков. Мировой опыт.  Регулирование пассажиропотока в городских транспортных системах через механизм ценообразования на услуги общественного транспорта. Системы оплаты проезда на городском общественном транспорте, применение логистического подхода при их создании. Мировые тенденции развития систем оплаты проезда в общественном транспорте. Особенности создания и функционирования микрологистических транспортных систем предприятий общественного транспорта.  Развитие и государственная поддержка экологически чистого индивидуального транспорта и транспорта совместного использования в городах.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336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0BF9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632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A725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29777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FBB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Логистическая система перевозки грузов в городе.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112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Транспортное обслуживание объектов городского обеспечения при перевозке грузов. Нормативно-правовое обеспечение. Государственное регулирование перевозки грузов по дорожно-уличной сети города. Международный опыт координации товарных потоков в городах. Виды доставок товара и технологические схемы перевозки в городах. Маршрутизация перевозок. Особенности транспортных систем разных видов транспорта и их взаимодействие. Поддерживающие функции в транспортных логистических системах доставки грузов. Государственная поддержка использования более экологически чистых видов подвижного состава.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C47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97C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41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49A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F0C4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70D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Информационно-цифровые технологии в городских транспортных логистических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218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Информационно-цифровые технологии в управлении потоками в городской транспортной логистической системе. Методы обследования пассажиропотока в городских транспортных системах с использованием цифровых технологий. Информационные технологии транспортной логистики товарного потока. Формализация и решение задач категории «точно в срок» и «от двери до двери» на территории города и ближайших пригородов. Электронная карта города. Навигационные системы. Концепция "Умный город" и этапы его создания. Перспективы внедрения новых видов беспилотного транспорта и подвижного состава в городских транспортных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FB8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B96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65C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EE1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5612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5612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E4EF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C00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Бочкарев, А. А.  Логистика городских транспортных систем</w:t>
            </w:r>
            <w:proofErr w:type="gram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Бочкарев, П. А. Бочкарев. — 3-е изд., </w:t>
            </w:r>
            <w:proofErr w:type="spell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, 2023. — 162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2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C0092">
                <w:rPr>
                  <w:color w:val="00008B"/>
                  <w:u w:val="single"/>
                  <w:lang w:val="en-US"/>
                </w:rPr>
                <w:t>https://urait.ru/book/logistik ... kih-transportnyh-sistem-509594</w:t>
              </w:r>
            </w:hyperlink>
          </w:p>
        </w:tc>
      </w:tr>
      <w:tr w:rsidR="00262CF0" w:rsidRPr="007E6725" w14:paraId="4E462C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32D0A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Букринская</w:t>
            </w:r>
            <w:proofErr w:type="spell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, Эльвира </w:t>
            </w:r>
            <w:proofErr w:type="spell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Мансуровна</w:t>
            </w:r>
            <w:proofErr w:type="spell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. Логистика города</w:t>
            </w:r>
            <w:proofErr w:type="gram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Э.М.Букринская</w:t>
            </w:r>
            <w:proofErr w:type="spell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логистики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7AC0E1" w14:textId="77777777" w:rsidR="00262CF0" w:rsidRPr="007E6725" w:rsidRDefault="009A2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C009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BE%D1%80%D0%BE%D0%B4%D0%B0.pdf</w:t>
              </w:r>
            </w:hyperlink>
          </w:p>
        </w:tc>
      </w:tr>
      <w:tr w:rsidR="00262CF0" w:rsidRPr="007E6725" w14:paraId="05EB7DE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144D3A" w14:textId="77777777" w:rsidR="00262CF0" w:rsidRPr="007C00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Герами, В. Д.  Городская логистика. Грузовые перевозки</w:t>
            </w:r>
            <w:proofErr w:type="gram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Д. Герами, А. В. Колик. — Москва</w:t>
            </w:r>
            <w:proofErr w:type="gram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, 2024.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978-5-534-15024-7. — Текст</w:t>
            </w:r>
            <w:proofErr w:type="gram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009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E3A2DB" w14:textId="77777777" w:rsidR="00262CF0" w:rsidRPr="007E6725" w:rsidRDefault="009A26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https://urait.ru/bcode/543852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5612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D53AE5" w14:textId="77777777" w:rsidTr="007B550D">
        <w:tc>
          <w:tcPr>
            <w:tcW w:w="9345" w:type="dxa"/>
          </w:tcPr>
          <w:p w14:paraId="3649F8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342013" w14:textId="77777777" w:rsidTr="007B550D">
        <w:tc>
          <w:tcPr>
            <w:tcW w:w="9345" w:type="dxa"/>
          </w:tcPr>
          <w:p w14:paraId="654132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18DFC3" w14:textId="77777777" w:rsidTr="007B550D">
        <w:tc>
          <w:tcPr>
            <w:tcW w:w="9345" w:type="dxa"/>
          </w:tcPr>
          <w:p w14:paraId="17BF39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5E3F5CB" w14:textId="77777777" w:rsidTr="007B550D">
        <w:tc>
          <w:tcPr>
            <w:tcW w:w="9345" w:type="dxa"/>
          </w:tcPr>
          <w:p w14:paraId="3B4D0C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561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26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561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C009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C00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C00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C00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C00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C009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C00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0092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C0092">
              <w:rPr>
                <w:sz w:val="22"/>
                <w:szCs w:val="22"/>
              </w:rPr>
              <w:t>комплексом</w:t>
            </w:r>
            <w:proofErr w:type="gramStart"/>
            <w:r w:rsidRPr="007C0092">
              <w:rPr>
                <w:sz w:val="22"/>
                <w:szCs w:val="22"/>
              </w:rPr>
              <w:t>.С</w:t>
            </w:r>
            <w:proofErr w:type="gramEnd"/>
            <w:r w:rsidRPr="007C0092">
              <w:rPr>
                <w:sz w:val="22"/>
                <w:szCs w:val="22"/>
              </w:rPr>
              <w:t>пециализированная</w:t>
            </w:r>
            <w:proofErr w:type="spellEnd"/>
            <w:r w:rsidRPr="007C00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C0092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C0092">
              <w:rPr>
                <w:sz w:val="22"/>
                <w:szCs w:val="22"/>
                <w:lang w:val="en-US"/>
              </w:rPr>
              <w:t>FOX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MIMO</w:t>
            </w:r>
            <w:r w:rsidRPr="007C0092">
              <w:rPr>
                <w:sz w:val="22"/>
                <w:szCs w:val="22"/>
              </w:rPr>
              <w:t xml:space="preserve"> 4450 2.8</w:t>
            </w:r>
            <w:proofErr w:type="spellStart"/>
            <w:r w:rsidRPr="007C009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C0092">
              <w:rPr>
                <w:sz w:val="22"/>
                <w:szCs w:val="22"/>
              </w:rPr>
              <w:t>\4</w:t>
            </w:r>
            <w:proofErr w:type="spellStart"/>
            <w:r w:rsidRPr="007C009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C0092">
              <w:rPr>
                <w:sz w:val="22"/>
                <w:szCs w:val="22"/>
              </w:rPr>
              <w:t>\500</w:t>
            </w:r>
            <w:r w:rsidRPr="007C0092">
              <w:rPr>
                <w:sz w:val="22"/>
                <w:szCs w:val="22"/>
                <w:lang w:val="en-US"/>
              </w:rPr>
              <w:t>GB</w:t>
            </w:r>
            <w:r w:rsidRPr="007C0092">
              <w:rPr>
                <w:sz w:val="22"/>
                <w:szCs w:val="22"/>
              </w:rPr>
              <w:t>\</w:t>
            </w:r>
            <w:r w:rsidRPr="007C0092">
              <w:rPr>
                <w:sz w:val="22"/>
                <w:szCs w:val="22"/>
                <w:lang w:val="en-US"/>
              </w:rPr>
              <w:t>DVD</w:t>
            </w:r>
            <w:r w:rsidRPr="007C0092">
              <w:rPr>
                <w:sz w:val="22"/>
                <w:szCs w:val="22"/>
              </w:rPr>
              <w:t>-</w:t>
            </w:r>
            <w:r w:rsidRPr="007C0092">
              <w:rPr>
                <w:sz w:val="22"/>
                <w:szCs w:val="22"/>
                <w:lang w:val="en-US"/>
              </w:rPr>
              <w:t>RW</w:t>
            </w:r>
            <w:r w:rsidRPr="007C0092">
              <w:rPr>
                <w:sz w:val="22"/>
                <w:szCs w:val="22"/>
              </w:rPr>
              <w:t>\21.5\</w:t>
            </w:r>
            <w:proofErr w:type="spellStart"/>
            <w:r w:rsidRPr="007C0092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C0092">
              <w:rPr>
                <w:sz w:val="22"/>
                <w:szCs w:val="22"/>
              </w:rPr>
              <w:t>\</w:t>
            </w:r>
            <w:r w:rsidRPr="007C0092">
              <w:rPr>
                <w:sz w:val="22"/>
                <w:szCs w:val="22"/>
                <w:lang w:val="en-US"/>
              </w:rPr>
              <w:t>Lan</w:t>
            </w:r>
            <w:r w:rsidRPr="007C0092">
              <w:rPr>
                <w:sz w:val="22"/>
                <w:szCs w:val="22"/>
              </w:rPr>
              <w:t xml:space="preserve"> - 16 шт., Проектор </w:t>
            </w:r>
            <w:r w:rsidRPr="007C0092">
              <w:rPr>
                <w:sz w:val="22"/>
                <w:szCs w:val="22"/>
                <w:lang w:val="en-US"/>
              </w:rPr>
              <w:t>NEC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NP</w:t>
            </w:r>
            <w:r w:rsidRPr="007C009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C00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009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C0092">
              <w:rPr>
                <w:sz w:val="22"/>
                <w:szCs w:val="22"/>
              </w:rPr>
              <w:t>Прилукская</w:t>
            </w:r>
            <w:proofErr w:type="spellEnd"/>
            <w:r w:rsidRPr="007C0092">
              <w:rPr>
                <w:sz w:val="22"/>
                <w:szCs w:val="22"/>
              </w:rPr>
              <w:t xml:space="preserve">, д. 3, лит. </w:t>
            </w:r>
            <w:r w:rsidRPr="007C009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C0092" w14:paraId="3B74895E" w14:textId="77777777" w:rsidTr="008416EB">
        <w:tc>
          <w:tcPr>
            <w:tcW w:w="7797" w:type="dxa"/>
            <w:shd w:val="clear" w:color="auto" w:fill="auto"/>
          </w:tcPr>
          <w:p w14:paraId="655927F0" w14:textId="77777777" w:rsidR="002C735C" w:rsidRPr="007C00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0092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7C0092">
              <w:rPr>
                <w:sz w:val="22"/>
                <w:szCs w:val="22"/>
              </w:rPr>
              <w:t>комплекс</w:t>
            </w:r>
            <w:proofErr w:type="gramStart"/>
            <w:r w:rsidRPr="007C0092">
              <w:rPr>
                <w:sz w:val="22"/>
                <w:szCs w:val="22"/>
              </w:rPr>
              <w:t>"С</w:t>
            </w:r>
            <w:proofErr w:type="gramEnd"/>
            <w:r w:rsidRPr="007C0092">
              <w:rPr>
                <w:sz w:val="22"/>
                <w:szCs w:val="22"/>
              </w:rPr>
              <w:t>пециализированная</w:t>
            </w:r>
            <w:proofErr w:type="spellEnd"/>
            <w:r w:rsidRPr="007C0092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7C0092">
              <w:rPr>
                <w:sz w:val="22"/>
                <w:szCs w:val="22"/>
              </w:rPr>
              <w:t>.М</w:t>
            </w:r>
            <w:proofErr w:type="gramEnd"/>
            <w:r w:rsidRPr="007C0092">
              <w:rPr>
                <w:sz w:val="22"/>
                <w:szCs w:val="22"/>
              </w:rPr>
              <w:t xml:space="preserve">оноблок </w:t>
            </w:r>
            <w:r w:rsidRPr="007C0092">
              <w:rPr>
                <w:sz w:val="22"/>
                <w:szCs w:val="22"/>
                <w:lang w:val="en-US"/>
              </w:rPr>
              <w:t>Acer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Aspire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Z</w:t>
            </w:r>
            <w:r w:rsidRPr="007C0092">
              <w:rPr>
                <w:sz w:val="22"/>
                <w:szCs w:val="22"/>
              </w:rPr>
              <w:t xml:space="preserve">1811 </w:t>
            </w:r>
            <w:r w:rsidRPr="007C0092">
              <w:rPr>
                <w:sz w:val="22"/>
                <w:szCs w:val="22"/>
                <w:lang w:val="en-US"/>
              </w:rPr>
              <w:t>Intel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Core</w:t>
            </w:r>
            <w:r w:rsidRPr="007C0092">
              <w:rPr>
                <w:sz w:val="22"/>
                <w:szCs w:val="22"/>
              </w:rPr>
              <w:t xml:space="preserve"> </w:t>
            </w:r>
            <w:proofErr w:type="spellStart"/>
            <w:r w:rsidRPr="007C00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C0092">
              <w:rPr>
                <w:sz w:val="22"/>
                <w:szCs w:val="22"/>
              </w:rPr>
              <w:t>5-2400</w:t>
            </w:r>
            <w:r w:rsidRPr="007C0092">
              <w:rPr>
                <w:sz w:val="22"/>
                <w:szCs w:val="22"/>
                <w:lang w:val="en-US"/>
              </w:rPr>
              <w:t>S</w:t>
            </w:r>
            <w:r w:rsidRPr="007C0092">
              <w:rPr>
                <w:sz w:val="22"/>
                <w:szCs w:val="22"/>
              </w:rPr>
              <w:t>@2.50</w:t>
            </w:r>
            <w:r w:rsidRPr="007C0092">
              <w:rPr>
                <w:sz w:val="22"/>
                <w:szCs w:val="22"/>
                <w:lang w:val="en-US"/>
              </w:rPr>
              <w:t>GHz</w:t>
            </w:r>
            <w:r w:rsidRPr="007C0092">
              <w:rPr>
                <w:sz w:val="22"/>
                <w:szCs w:val="22"/>
              </w:rPr>
              <w:t>/4</w:t>
            </w:r>
            <w:r w:rsidRPr="007C0092">
              <w:rPr>
                <w:sz w:val="22"/>
                <w:szCs w:val="22"/>
                <w:lang w:val="en-US"/>
              </w:rPr>
              <w:t>Gb</w:t>
            </w:r>
            <w:r w:rsidRPr="007C0092">
              <w:rPr>
                <w:sz w:val="22"/>
                <w:szCs w:val="22"/>
              </w:rPr>
              <w:t>/1</w:t>
            </w:r>
            <w:r w:rsidRPr="007C0092">
              <w:rPr>
                <w:sz w:val="22"/>
                <w:szCs w:val="22"/>
                <w:lang w:val="en-US"/>
              </w:rPr>
              <w:t>Tb</w:t>
            </w:r>
            <w:r w:rsidRPr="007C0092">
              <w:rPr>
                <w:sz w:val="22"/>
                <w:szCs w:val="22"/>
              </w:rPr>
              <w:t xml:space="preserve"> - 1 шт.,  Компьютер </w:t>
            </w:r>
            <w:r w:rsidRPr="007C0092">
              <w:rPr>
                <w:sz w:val="22"/>
                <w:szCs w:val="22"/>
                <w:lang w:val="en-US"/>
              </w:rPr>
              <w:t>I</w:t>
            </w:r>
            <w:r w:rsidRPr="007C0092">
              <w:rPr>
                <w:sz w:val="22"/>
                <w:szCs w:val="22"/>
              </w:rPr>
              <w:t xml:space="preserve">3-8100/ 8Гб/500Гб/ </w:t>
            </w:r>
            <w:r w:rsidRPr="007C0092">
              <w:rPr>
                <w:sz w:val="22"/>
                <w:szCs w:val="22"/>
                <w:lang w:val="en-US"/>
              </w:rPr>
              <w:t>Philips</w:t>
            </w:r>
            <w:r w:rsidRPr="007C0092">
              <w:rPr>
                <w:sz w:val="22"/>
                <w:szCs w:val="22"/>
              </w:rPr>
              <w:t>224</w:t>
            </w:r>
            <w:r w:rsidRPr="007C0092">
              <w:rPr>
                <w:sz w:val="22"/>
                <w:szCs w:val="22"/>
                <w:lang w:val="en-US"/>
              </w:rPr>
              <w:t>E</w:t>
            </w:r>
            <w:r w:rsidRPr="007C0092">
              <w:rPr>
                <w:sz w:val="22"/>
                <w:szCs w:val="22"/>
              </w:rPr>
              <w:t>5</w:t>
            </w:r>
            <w:r w:rsidRPr="007C0092">
              <w:rPr>
                <w:sz w:val="22"/>
                <w:szCs w:val="22"/>
                <w:lang w:val="en-US"/>
              </w:rPr>
              <w:t>QSB</w:t>
            </w:r>
            <w:r w:rsidRPr="007C0092">
              <w:rPr>
                <w:sz w:val="22"/>
                <w:szCs w:val="22"/>
              </w:rPr>
              <w:t xml:space="preserve"> - 13 шт., Мультимедийный проектор </w:t>
            </w:r>
            <w:r w:rsidRPr="007C0092">
              <w:rPr>
                <w:sz w:val="22"/>
                <w:szCs w:val="22"/>
                <w:lang w:val="en-US"/>
              </w:rPr>
              <w:t>NEC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ME</w:t>
            </w:r>
            <w:r w:rsidRPr="007C0092">
              <w:rPr>
                <w:sz w:val="22"/>
                <w:szCs w:val="22"/>
              </w:rPr>
              <w:t>401</w:t>
            </w:r>
            <w:r w:rsidRPr="007C0092">
              <w:rPr>
                <w:sz w:val="22"/>
                <w:szCs w:val="22"/>
                <w:lang w:val="en-US"/>
              </w:rPr>
              <w:t>X</w:t>
            </w:r>
            <w:r w:rsidRPr="007C0092">
              <w:rPr>
                <w:sz w:val="22"/>
                <w:szCs w:val="22"/>
              </w:rPr>
              <w:t xml:space="preserve"> - 1 шт., Колонки </w:t>
            </w:r>
            <w:r w:rsidRPr="007C0092">
              <w:rPr>
                <w:sz w:val="22"/>
                <w:szCs w:val="22"/>
                <w:lang w:val="en-US"/>
              </w:rPr>
              <w:t>JBL</w:t>
            </w:r>
            <w:r w:rsidRPr="007C0092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7C0092">
              <w:rPr>
                <w:sz w:val="22"/>
                <w:szCs w:val="22"/>
                <w:lang w:val="en-US"/>
              </w:rPr>
              <w:t>Screen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Media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Champion</w:t>
            </w:r>
            <w:r w:rsidRPr="007C0092">
              <w:rPr>
                <w:sz w:val="22"/>
                <w:szCs w:val="22"/>
              </w:rPr>
              <w:t xml:space="preserve"> 203</w:t>
            </w:r>
            <w:r w:rsidRPr="007C0092">
              <w:rPr>
                <w:sz w:val="22"/>
                <w:szCs w:val="22"/>
                <w:lang w:val="en-US"/>
              </w:rPr>
              <w:t>x</w:t>
            </w:r>
            <w:r w:rsidRPr="007C0092">
              <w:rPr>
                <w:sz w:val="22"/>
                <w:szCs w:val="22"/>
              </w:rPr>
              <w:t>153</w:t>
            </w:r>
            <w:r w:rsidRPr="007C0092">
              <w:rPr>
                <w:sz w:val="22"/>
                <w:szCs w:val="22"/>
                <w:lang w:val="en-US"/>
              </w:rPr>
              <w:t>cm</w:t>
            </w:r>
            <w:r w:rsidRPr="007C0092">
              <w:rPr>
                <w:sz w:val="22"/>
                <w:szCs w:val="22"/>
              </w:rPr>
              <w:t xml:space="preserve">. </w:t>
            </w:r>
            <w:r w:rsidRPr="007C0092">
              <w:rPr>
                <w:sz w:val="22"/>
                <w:szCs w:val="22"/>
                <w:lang w:val="en-US"/>
              </w:rPr>
              <w:t>MW</w:t>
            </w:r>
            <w:r w:rsidRPr="007C0092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7C0092">
              <w:rPr>
                <w:sz w:val="22"/>
                <w:szCs w:val="22"/>
                <w:lang w:val="en-US"/>
              </w:rPr>
              <w:t>UNI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FI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AP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PRO</w:t>
            </w:r>
            <w:r w:rsidRPr="007C0092">
              <w:rPr>
                <w:sz w:val="22"/>
                <w:szCs w:val="22"/>
              </w:rPr>
              <w:t>/</w:t>
            </w:r>
            <w:r w:rsidRPr="007C0092">
              <w:rPr>
                <w:sz w:val="22"/>
                <w:szCs w:val="22"/>
                <w:lang w:val="en-US"/>
              </w:rPr>
              <w:t>Ubiquiti</w:t>
            </w:r>
            <w:r w:rsidRPr="007C00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5E0F0F" w14:textId="77777777" w:rsidR="002C735C" w:rsidRPr="007C00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009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C0092">
              <w:rPr>
                <w:sz w:val="22"/>
                <w:szCs w:val="22"/>
              </w:rPr>
              <w:t>Прилукская</w:t>
            </w:r>
            <w:proofErr w:type="spellEnd"/>
            <w:r w:rsidRPr="007C0092">
              <w:rPr>
                <w:sz w:val="22"/>
                <w:szCs w:val="22"/>
              </w:rPr>
              <w:t xml:space="preserve">, д. 3, лит. </w:t>
            </w:r>
            <w:r w:rsidRPr="007C009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C0092" w14:paraId="256B9124" w14:textId="77777777" w:rsidTr="008416EB">
        <w:tc>
          <w:tcPr>
            <w:tcW w:w="7797" w:type="dxa"/>
            <w:shd w:val="clear" w:color="auto" w:fill="auto"/>
          </w:tcPr>
          <w:p w14:paraId="00C6A99A" w14:textId="77777777" w:rsidR="002C735C" w:rsidRPr="007C00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0092">
              <w:rPr>
                <w:sz w:val="22"/>
                <w:szCs w:val="22"/>
              </w:rPr>
              <w:t xml:space="preserve"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0092">
              <w:rPr>
                <w:sz w:val="22"/>
                <w:szCs w:val="22"/>
              </w:rPr>
              <w:t>комплексом</w:t>
            </w:r>
            <w:proofErr w:type="gramStart"/>
            <w:r w:rsidRPr="007C0092">
              <w:rPr>
                <w:sz w:val="22"/>
                <w:szCs w:val="22"/>
              </w:rPr>
              <w:t>.С</w:t>
            </w:r>
            <w:proofErr w:type="gramEnd"/>
            <w:r w:rsidRPr="007C0092">
              <w:rPr>
                <w:sz w:val="22"/>
                <w:szCs w:val="22"/>
              </w:rPr>
              <w:t>пециализированная</w:t>
            </w:r>
            <w:proofErr w:type="spellEnd"/>
            <w:r w:rsidRPr="007C0092">
              <w:rPr>
                <w:sz w:val="22"/>
                <w:szCs w:val="22"/>
              </w:rPr>
              <w:t xml:space="preserve">  мебель и оборудование: Учебная мебель на 16 посадочных мест, рабочее место преподавателя, доска настенная магнитная. Переносной мультимедийный комплект: Ноутбук </w:t>
            </w:r>
            <w:r w:rsidRPr="007C0092">
              <w:rPr>
                <w:sz w:val="22"/>
                <w:szCs w:val="22"/>
                <w:lang w:val="en-US"/>
              </w:rPr>
              <w:t>HP</w:t>
            </w:r>
            <w:r w:rsidRPr="007C0092">
              <w:rPr>
                <w:sz w:val="22"/>
                <w:szCs w:val="22"/>
              </w:rPr>
              <w:t xml:space="preserve"> 250 </w:t>
            </w:r>
            <w:r w:rsidRPr="007C0092">
              <w:rPr>
                <w:sz w:val="22"/>
                <w:szCs w:val="22"/>
                <w:lang w:val="en-US"/>
              </w:rPr>
              <w:t>G</w:t>
            </w:r>
            <w:r w:rsidRPr="007C0092">
              <w:rPr>
                <w:sz w:val="22"/>
                <w:szCs w:val="22"/>
              </w:rPr>
              <w:t>6 1</w:t>
            </w:r>
            <w:r w:rsidRPr="007C0092">
              <w:rPr>
                <w:sz w:val="22"/>
                <w:szCs w:val="22"/>
                <w:lang w:val="en-US"/>
              </w:rPr>
              <w:t>WY</w:t>
            </w:r>
            <w:r w:rsidRPr="007C0092">
              <w:rPr>
                <w:sz w:val="22"/>
                <w:szCs w:val="22"/>
              </w:rPr>
              <w:t>58</w:t>
            </w:r>
            <w:r w:rsidRPr="007C0092">
              <w:rPr>
                <w:sz w:val="22"/>
                <w:szCs w:val="22"/>
                <w:lang w:val="en-US"/>
              </w:rPr>
              <w:t>EA</w:t>
            </w:r>
            <w:r w:rsidRPr="007C0092">
              <w:rPr>
                <w:sz w:val="22"/>
                <w:szCs w:val="22"/>
              </w:rPr>
              <w:t xml:space="preserve">, Мультимедийный проектор </w:t>
            </w:r>
            <w:r w:rsidRPr="007C0092">
              <w:rPr>
                <w:sz w:val="22"/>
                <w:szCs w:val="22"/>
                <w:lang w:val="en-US"/>
              </w:rPr>
              <w:t>LG</w:t>
            </w:r>
            <w:r w:rsidRPr="007C0092">
              <w:rPr>
                <w:sz w:val="22"/>
                <w:szCs w:val="22"/>
              </w:rPr>
              <w:t xml:space="preserve"> </w:t>
            </w:r>
            <w:r w:rsidRPr="007C0092">
              <w:rPr>
                <w:sz w:val="22"/>
                <w:szCs w:val="22"/>
                <w:lang w:val="en-US"/>
              </w:rPr>
              <w:t>PF</w:t>
            </w:r>
            <w:r w:rsidRPr="007C0092">
              <w:rPr>
                <w:sz w:val="22"/>
                <w:szCs w:val="22"/>
              </w:rPr>
              <w:t>1500</w:t>
            </w:r>
            <w:r w:rsidRPr="007C0092">
              <w:rPr>
                <w:sz w:val="22"/>
                <w:szCs w:val="22"/>
                <w:lang w:val="en-US"/>
              </w:rPr>
              <w:t>G</w:t>
            </w:r>
            <w:r w:rsidRPr="007C00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65333D" w14:textId="77777777" w:rsidR="002C735C" w:rsidRPr="007C00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C009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C0092">
              <w:rPr>
                <w:sz w:val="22"/>
                <w:szCs w:val="22"/>
              </w:rPr>
              <w:t>Прилукская</w:t>
            </w:r>
            <w:proofErr w:type="spellEnd"/>
            <w:r w:rsidRPr="007C0092">
              <w:rPr>
                <w:sz w:val="22"/>
                <w:szCs w:val="22"/>
              </w:rPr>
              <w:t xml:space="preserve">, д. 3, лит. </w:t>
            </w:r>
            <w:r w:rsidRPr="007C009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5612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561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561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561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Городская логистическая транспортная система. Функции и основная характеристика звеньев.</w:t>
            </w:r>
          </w:p>
        </w:tc>
      </w:tr>
      <w:tr w:rsidR="009E6058" w14:paraId="2E8EDEB9" w14:textId="77777777" w:rsidTr="00F00293">
        <w:tc>
          <w:tcPr>
            <w:tcW w:w="562" w:type="dxa"/>
          </w:tcPr>
          <w:p w14:paraId="2AABD9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DB7C860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7C0092">
              <w:rPr>
                <w:sz w:val="23"/>
                <w:szCs w:val="23"/>
              </w:rPr>
              <w:t>Мультимодальные</w:t>
            </w:r>
            <w:proofErr w:type="spellEnd"/>
            <w:r w:rsidRPr="007C0092">
              <w:rPr>
                <w:sz w:val="23"/>
                <w:szCs w:val="23"/>
              </w:rPr>
              <w:t xml:space="preserve"> и </w:t>
            </w:r>
            <w:proofErr w:type="spellStart"/>
            <w:r w:rsidRPr="007C0092">
              <w:rPr>
                <w:sz w:val="23"/>
                <w:szCs w:val="23"/>
              </w:rPr>
              <w:t>интермодальные</w:t>
            </w:r>
            <w:proofErr w:type="spellEnd"/>
            <w:r w:rsidRPr="007C0092">
              <w:rPr>
                <w:sz w:val="23"/>
                <w:szCs w:val="23"/>
              </w:rPr>
              <w:t xml:space="preserve"> способы перевозки пассажиров в общественном </w:t>
            </w:r>
            <w:proofErr w:type="gramStart"/>
            <w:r w:rsidRPr="007C0092">
              <w:rPr>
                <w:sz w:val="23"/>
                <w:szCs w:val="23"/>
              </w:rPr>
              <w:t>транспорте</w:t>
            </w:r>
            <w:proofErr w:type="gramEnd"/>
            <w:r w:rsidRPr="007C0092">
              <w:rPr>
                <w:sz w:val="23"/>
                <w:szCs w:val="23"/>
              </w:rPr>
              <w:t>.</w:t>
            </w:r>
          </w:p>
        </w:tc>
      </w:tr>
      <w:tr w:rsidR="009E6058" w14:paraId="70A29AF3" w14:textId="77777777" w:rsidTr="00F00293">
        <w:tc>
          <w:tcPr>
            <w:tcW w:w="562" w:type="dxa"/>
          </w:tcPr>
          <w:p w14:paraId="3A031C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69244E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Модели управления логистическими системами общественного транспорта крупных городов.</w:t>
            </w:r>
          </w:p>
        </w:tc>
      </w:tr>
      <w:tr w:rsidR="009E6058" w14:paraId="0235E1A3" w14:textId="77777777" w:rsidTr="00F00293">
        <w:tc>
          <w:tcPr>
            <w:tcW w:w="562" w:type="dxa"/>
          </w:tcPr>
          <w:p w14:paraId="291F5B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3092DFC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Социальные аспекты создания систем логистики общественного транспорта.</w:t>
            </w:r>
          </w:p>
        </w:tc>
      </w:tr>
      <w:tr w:rsidR="009E6058" w14:paraId="2FBEB25F" w14:textId="77777777" w:rsidTr="00F00293">
        <w:tc>
          <w:tcPr>
            <w:tcW w:w="562" w:type="dxa"/>
          </w:tcPr>
          <w:p w14:paraId="681DC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9C683E4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Управление сервисным потоком в общественном </w:t>
            </w:r>
            <w:proofErr w:type="gramStart"/>
            <w:r w:rsidRPr="007C0092">
              <w:rPr>
                <w:sz w:val="23"/>
                <w:szCs w:val="23"/>
              </w:rPr>
              <w:t>транспорте</w:t>
            </w:r>
            <w:proofErr w:type="gramEnd"/>
            <w:r w:rsidRPr="007C0092">
              <w:rPr>
                <w:sz w:val="23"/>
                <w:szCs w:val="23"/>
              </w:rPr>
              <w:t xml:space="preserve"> в условиях рынка.</w:t>
            </w:r>
          </w:p>
        </w:tc>
      </w:tr>
      <w:tr w:rsidR="009E6058" w14:paraId="67C7CB60" w14:textId="77777777" w:rsidTr="00F00293">
        <w:tc>
          <w:tcPr>
            <w:tcW w:w="562" w:type="dxa"/>
          </w:tcPr>
          <w:p w14:paraId="41CDB9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565A03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Сервисный поток в логистической системе общественного транспорта, его характеристика и методы оценки.</w:t>
            </w:r>
          </w:p>
        </w:tc>
      </w:tr>
      <w:tr w:rsidR="009E6058" w14:paraId="05519AD3" w14:textId="77777777" w:rsidTr="00F00293">
        <w:tc>
          <w:tcPr>
            <w:tcW w:w="562" w:type="dxa"/>
          </w:tcPr>
          <w:p w14:paraId="76D21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566D6F6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Сравнить макро и </w:t>
            </w:r>
            <w:proofErr w:type="spellStart"/>
            <w:r w:rsidRPr="007C0092">
              <w:rPr>
                <w:sz w:val="23"/>
                <w:szCs w:val="23"/>
              </w:rPr>
              <w:t>микрологистический</w:t>
            </w:r>
            <w:proofErr w:type="spellEnd"/>
            <w:r w:rsidRPr="007C0092">
              <w:rPr>
                <w:sz w:val="23"/>
                <w:szCs w:val="23"/>
              </w:rPr>
              <w:t xml:space="preserve"> подход при формировании систем транспортировки пассажиров.</w:t>
            </w:r>
          </w:p>
        </w:tc>
      </w:tr>
      <w:tr w:rsidR="009E6058" w14:paraId="10F09D51" w14:textId="77777777" w:rsidTr="00F00293">
        <w:tc>
          <w:tcPr>
            <w:tcW w:w="562" w:type="dxa"/>
          </w:tcPr>
          <w:p w14:paraId="26AD4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FF33978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Показатели оценки качества сервисного потока в логистической системе общественного транспорта.</w:t>
            </w:r>
          </w:p>
        </w:tc>
      </w:tr>
      <w:tr w:rsidR="009E6058" w14:paraId="23A29AF1" w14:textId="77777777" w:rsidTr="00F00293">
        <w:tc>
          <w:tcPr>
            <w:tcW w:w="562" w:type="dxa"/>
          </w:tcPr>
          <w:p w14:paraId="79CFF5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066D79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Особенности функционирования логистических </w:t>
            </w:r>
            <w:proofErr w:type="gramStart"/>
            <w:r w:rsidRPr="007C0092">
              <w:rPr>
                <w:sz w:val="23"/>
                <w:szCs w:val="23"/>
              </w:rPr>
              <w:t>транспортных</w:t>
            </w:r>
            <w:proofErr w:type="gramEnd"/>
            <w:r w:rsidRPr="007C0092">
              <w:rPr>
                <w:sz w:val="23"/>
                <w:szCs w:val="23"/>
              </w:rPr>
              <w:t xml:space="preserve"> систем мегаполиса.</w:t>
            </w:r>
          </w:p>
        </w:tc>
      </w:tr>
      <w:tr w:rsidR="009E6058" w14:paraId="4F2F3436" w14:textId="77777777" w:rsidTr="00F00293">
        <w:tc>
          <w:tcPr>
            <w:tcW w:w="562" w:type="dxa"/>
          </w:tcPr>
          <w:p w14:paraId="301ED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B17E815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7C0092">
              <w:rPr>
                <w:sz w:val="23"/>
                <w:szCs w:val="23"/>
              </w:rPr>
              <w:t>Цифровые технологии как инструмент управления логистическими процессами в практической деятельности организаций общественного транспорта.</w:t>
            </w:r>
            <w:proofErr w:type="gramEnd"/>
          </w:p>
        </w:tc>
      </w:tr>
      <w:tr w:rsidR="009E6058" w14:paraId="0A3ADCD6" w14:textId="77777777" w:rsidTr="00F00293">
        <w:tc>
          <w:tcPr>
            <w:tcW w:w="562" w:type="dxa"/>
          </w:tcPr>
          <w:p w14:paraId="60F2D9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8EF431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Методы решения проблем развития магистральных сетей дорожно-уличной сети мегаполиса.</w:t>
            </w:r>
          </w:p>
        </w:tc>
      </w:tr>
      <w:tr w:rsidR="009E6058" w14:paraId="03059B46" w14:textId="77777777" w:rsidTr="00F00293">
        <w:tc>
          <w:tcPr>
            <w:tcW w:w="562" w:type="dxa"/>
          </w:tcPr>
          <w:p w14:paraId="0F36B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1841425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Реорганизация процессов системы городского транспорта в </w:t>
            </w:r>
            <w:proofErr w:type="gramStart"/>
            <w:r w:rsidRPr="007C0092">
              <w:rPr>
                <w:sz w:val="23"/>
                <w:szCs w:val="23"/>
              </w:rPr>
              <w:t>целях</w:t>
            </w:r>
            <w:proofErr w:type="gramEnd"/>
            <w:r w:rsidRPr="007C0092">
              <w:rPr>
                <w:sz w:val="23"/>
                <w:szCs w:val="23"/>
              </w:rPr>
              <w:t xml:space="preserve"> обеспечения охраны окружающей среды.</w:t>
            </w:r>
          </w:p>
        </w:tc>
      </w:tr>
      <w:tr w:rsidR="009E6058" w14:paraId="4F234B15" w14:textId="77777777" w:rsidTr="00F00293">
        <w:tc>
          <w:tcPr>
            <w:tcW w:w="562" w:type="dxa"/>
          </w:tcPr>
          <w:p w14:paraId="09227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8944DB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Реорганизация процессов системы городского транспорта в </w:t>
            </w:r>
            <w:proofErr w:type="gramStart"/>
            <w:r w:rsidRPr="007C0092">
              <w:rPr>
                <w:sz w:val="23"/>
                <w:szCs w:val="23"/>
              </w:rPr>
              <w:t>целях</w:t>
            </w:r>
            <w:proofErr w:type="gramEnd"/>
            <w:r w:rsidRPr="007C0092">
              <w:rPr>
                <w:sz w:val="23"/>
                <w:szCs w:val="23"/>
              </w:rPr>
              <w:t xml:space="preserve"> обеспечения безопасности движения.</w:t>
            </w:r>
          </w:p>
        </w:tc>
      </w:tr>
      <w:tr w:rsidR="009E6058" w14:paraId="1F45B39A" w14:textId="77777777" w:rsidTr="00F00293">
        <w:tc>
          <w:tcPr>
            <w:tcW w:w="562" w:type="dxa"/>
          </w:tcPr>
          <w:p w14:paraId="180444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CFDC5C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Методы управления транспортными потоками для решения проблем заторов на </w:t>
            </w:r>
            <w:proofErr w:type="gramStart"/>
            <w:r w:rsidRPr="007C0092">
              <w:rPr>
                <w:sz w:val="23"/>
                <w:szCs w:val="23"/>
              </w:rPr>
              <w:t>дорогах</w:t>
            </w:r>
            <w:proofErr w:type="gramEnd"/>
            <w:r w:rsidRPr="007C0092">
              <w:rPr>
                <w:sz w:val="23"/>
                <w:szCs w:val="23"/>
              </w:rPr>
              <w:t xml:space="preserve"> мегаполисов.</w:t>
            </w:r>
          </w:p>
        </w:tc>
      </w:tr>
      <w:tr w:rsidR="009E6058" w14:paraId="42425240" w14:textId="77777777" w:rsidTr="00F00293">
        <w:tc>
          <w:tcPr>
            <w:tcW w:w="562" w:type="dxa"/>
          </w:tcPr>
          <w:p w14:paraId="5007F0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9A1C73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Методы сбалансирования спроса и предложения на услуги в логистических </w:t>
            </w:r>
            <w:proofErr w:type="gramStart"/>
            <w:r w:rsidRPr="007C0092">
              <w:rPr>
                <w:sz w:val="23"/>
                <w:szCs w:val="23"/>
              </w:rPr>
              <w:t>системах</w:t>
            </w:r>
            <w:proofErr w:type="gramEnd"/>
            <w:r w:rsidRPr="007C0092">
              <w:rPr>
                <w:sz w:val="23"/>
                <w:szCs w:val="23"/>
              </w:rPr>
              <w:t xml:space="preserve"> городского пассажирского транспорта.</w:t>
            </w:r>
          </w:p>
        </w:tc>
      </w:tr>
      <w:tr w:rsidR="009E6058" w14:paraId="3E2380B3" w14:textId="77777777" w:rsidTr="00F00293">
        <w:tc>
          <w:tcPr>
            <w:tcW w:w="562" w:type="dxa"/>
          </w:tcPr>
          <w:p w14:paraId="055A3F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23D8BA7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Поддерживающие функции </w:t>
            </w:r>
            <w:proofErr w:type="gramStart"/>
            <w:r w:rsidRPr="007C0092">
              <w:rPr>
                <w:sz w:val="23"/>
                <w:szCs w:val="23"/>
              </w:rPr>
              <w:t>городских</w:t>
            </w:r>
            <w:proofErr w:type="gramEnd"/>
            <w:r w:rsidRPr="007C0092">
              <w:rPr>
                <w:sz w:val="23"/>
                <w:szCs w:val="23"/>
              </w:rPr>
              <w:t xml:space="preserve"> логистических транспортных систем.</w:t>
            </w:r>
          </w:p>
        </w:tc>
      </w:tr>
      <w:tr w:rsidR="009E6058" w14:paraId="34B072F7" w14:textId="77777777" w:rsidTr="00F00293">
        <w:tc>
          <w:tcPr>
            <w:tcW w:w="562" w:type="dxa"/>
          </w:tcPr>
          <w:p w14:paraId="730D3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F4C182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Информационная логистика как метод решения проблем «узких мест» в логистической транспортной системе на улицах городов.</w:t>
            </w:r>
          </w:p>
        </w:tc>
      </w:tr>
      <w:tr w:rsidR="009E6058" w14:paraId="2E538071" w14:textId="77777777" w:rsidTr="00F00293">
        <w:tc>
          <w:tcPr>
            <w:tcW w:w="562" w:type="dxa"/>
          </w:tcPr>
          <w:p w14:paraId="70374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909FEA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Реорганизация улично-дорожной сети городов при решении проблем элемента логистической системы «парковка».</w:t>
            </w:r>
          </w:p>
        </w:tc>
      </w:tr>
      <w:tr w:rsidR="009E6058" w14:paraId="44D64DF6" w14:textId="77777777" w:rsidTr="00F00293">
        <w:tc>
          <w:tcPr>
            <w:tcW w:w="562" w:type="dxa"/>
          </w:tcPr>
          <w:p w14:paraId="54733D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4199782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Реорганизация улично-дорожной сети городов при решении проблем элемента логистической системы «перекрёсток».</w:t>
            </w:r>
          </w:p>
        </w:tc>
      </w:tr>
      <w:tr w:rsidR="009E6058" w14:paraId="11DD74D7" w14:textId="77777777" w:rsidTr="00F00293">
        <w:tc>
          <w:tcPr>
            <w:tcW w:w="562" w:type="dxa"/>
          </w:tcPr>
          <w:p w14:paraId="6C79BA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EAE199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Влияние финансовой доступности транспорта для населения на управление сервисным потоком в городской транспортной системе.</w:t>
            </w:r>
          </w:p>
        </w:tc>
      </w:tr>
      <w:tr w:rsidR="009E6058" w14:paraId="45F8079C" w14:textId="77777777" w:rsidTr="00F00293">
        <w:tc>
          <w:tcPr>
            <w:tcW w:w="562" w:type="dxa"/>
          </w:tcPr>
          <w:p w14:paraId="77D80F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E3386A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Реорганизация элементов логистической транспортной системы в </w:t>
            </w:r>
            <w:proofErr w:type="gramStart"/>
            <w:r w:rsidRPr="007C0092">
              <w:rPr>
                <w:sz w:val="23"/>
                <w:szCs w:val="23"/>
              </w:rPr>
              <w:t>целях</w:t>
            </w:r>
            <w:proofErr w:type="gramEnd"/>
            <w:r w:rsidRPr="007C0092">
              <w:rPr>
                <w:sz w:val="23"/>
                <w:szCs w:val="23"/>
              </w:rPr>
              <w:t xml:space="preserve"> обеспечения равной доступности для всех категорий населения.</w:t>
            </w:r>
          </w:p>
        </w:tc>
      </w:tr>
      <w:tr w:rsidR="009E6058" w14:paraId="4498E6DE" w14:textId="77777777" w:rsidTr="00F00293">
        <w:tc>
          <w:tcPr>
            <w:tcW w:w="562" w:type="dxa"/>
          </w:tcPr>
          <w:p w14:paraId="5748C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46EA58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Государственная поддержка звеньев транспортной логистической системы как способ управления потоками.</w:t>
            </w:r>
          </w:p>
        </w:tc>
      </w:tr>
      <w:tr w:rsidR="009E6058" w14:paraId="540ABAAE" w14:textId="77777777" w:rsidTr="00F00293">
        <w:tc>
          <w:tcPr>
            <w:tcW w:w="562" w:type="dxa"/>
          </w:tcPr>
          <w:p w14:paraId="38DDB5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8DB94E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Влияние понятий: себестоимость перевозок, транспортные издержки населения и затраты общества на транспорт на логистические процессы в городских транспортных </w:t>
            </w:r>
            <w:proofErr w:type="gramStart"/>
            <w:r w:rsidRPr="007C0092">
              <w:rPr>
                <w:sz w:val="23"/>
                <w:szCs w:val="23"/>
              </w:rPr>
              <w:t>системах</w:t>
            </w:r>
            <w:proofErr w:type="gramEnd"/>
            <w:r w:rsidRPr="007C0092">
              <w:rPr>
                <w:sz w:val="23"/>
                <w:szCs w:val="23"/>
              </w:rPr>
              <w:t>.</w:t>
            </w:r>
          </w:p>
        </w:tc>
      </w:tr>
      <w:tr w:rsidR="009E6058" w14:paraId="47F25350" w14:textId="77777777" w:rsidTr="00F00293">
        <w:tc>
          <w:tcPr>
            <w:tcW w:w="562" w:type="dxa"/>
          </w:tcPr>
          <w:p w14:paraId="3AA87A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7B0EC4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Особенности организации доставки товара и технологические схемы грузовых перевозок в городах.</w:t>
            </w:r>
          </w:p>
        </w:tc>
      </w:tr>
      <w:tr w:rsidR="009E6058" w14:paraId="71B83A5F" w14:textId="77777777" w:rsidTr="00F00293">
        <w:tc>
          <w:tcPr>
            <w:tcW w:w="562" w:type="dxa"/>
          </w:tcPr>
          <w:p w14:paraId="367303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524F47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Влияние </w:t>
            </w:r>
            <w:proofErr w:type="gramStart"/>
            <w:r w:rsidRPr="007C0092">
              <w:rPr>
                <w:sz w:val="23"/>
                <w:szCs w:val="23"/>
              </w:rPr>
              <w:t>тарифной</w:t>
            </w:r>
            <w:proofErr w:type="gramEnd"/>
            <w:r w:rsidRPr="007C0092">
              <w:rPr>
                <w:sz w:val="23"/>
                <w:szCs w:val="23"/>
              </w:rPr>
              <w:t xml:space="preserve"> политики в общественном транспорте на процессы в логистических транспортных системах городов.</w:t>
            </w:r>
          </w:p>
        </w:tc>
      </w:tr>
      <w:tr w:rsidR="009E6058" w14:paraId="3D54C2E3" w14:textId="77777777" w:rsidTr="00F00293">
        <w:tc>
          <w:tcPr>
            <w:tcW w:w="562" w:type="dxa"/>
          </w:tcPr>
          <w:p w14:paraId="43A43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DFCFBCE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7C0092">
              <w:rPr>
                <w:sz w:val="23"/>
                <w:szCs w:val="23"/>
              </w:rPr>
              <w:t>Какие</w:t>
            </w:r>
            <w:proofErr w:type="gramEnd"/>
            <w:r w:rsidRPr="007C0092">
              <w:rPr>
                <w:sz w:val="23"/>
                <w:szCs w:val="23"/>
              </w:rPr>
              <w:t xml:space="preserve"> следует реорганизовать функционирование железнодорожного транспорта при включении железнодорожных сетей в единую логистическую систему городского общественного транспорта.</w:t>
            </w:r>
          </w:p>
        </w:tc>
      </w:tr>
      <w:tr w:rsidR="009E6058" w14:paraId="1A0E166C" w14:textId="77777777" w:rsidTr="00F00293">
        <w:tc>
          <w:tcPr>
            <w:tcW w:w="562" w:type="dxa"/>
          </w:tcPr>
          <w:p w14:paraId="77C549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68F1463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Определите, при создании систем городских </w:t>
            </w:r>
            <w:proofErr w:type="gramStart"/>
            <w:r w:rsidRPr="007C0092">
              <w:rPr>
                <w:sz w:val="23"/>
                <w:szCs w:val="23"/>
              </w:rPr>
              <w:t>перевозок</w:t>
            </w:r>
            <w:proofErr w:type="gramEnd"/>
            <w:r w:rsidRPr="007C0092">
              <w:rPr>
                <w:sz w:val="23"/>
                <w:szCs w:val="23"/>
              </w:rPr>
              <w:t xml:space="preserve"> какие процессы при перевозках автомобильным транспортом подлежат реорганизации.</w:t>
            </w:r>
          </w:p>
        </w:tc>
      </w:tr>
      <w:tr w:rsidR="009E6058" w14:paraId="4D6EAC4D" w14:textId="77777777" w:rsidTr="00F00293">
        <w:tc>
          <w:tcPr>
            <w:tcW w:w="562" w:type="dxa"/>
          </w:tcPr>
          <w:p w14:paraId="297EF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78D291B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Как рассчитать показатели транспортной обеспеченности населения городов общественным транспортом.</w:t>
            </w:r>
          </w:p>
        </w:tc>
      </w:tr>
      <w:tr w:rsidR="009E6058" w14:paraId="7EBFFEB8" w14:textId="77777777" w:rsidTr="00F00293">
        <w:tc>
          <w:tcPr>
            <w:tcW w:w="562" w:type="dxa"/>
          </w:tcPr>
          <w:p w14:paraId="29D4E8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7E2B17D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Что необходимо учитывать при создании маршрутов систем доставки грузов в городах.</w:t>
            </w:r>
          </w:p>
        </w:tc>
      </w:tr>
      <w:tr w:rsidR="009E6058" w14:paraId="18B5B3E7" w14:textId="77777777" w:rsidTr="00F00293">
        <w:tc>
          <w:tcPr>
            <w:tcW w:w="562" w:type="dxa"/>
          </w:tcPr>
          <w:p w14:paraId="269BD1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CB9F93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Провести сравнение логистических систем различных видов городского пассажирского транспорта с точки зрения обеспечения охраны окружающей природы.</w:t>
            </w:r>
          </w:p>
        </w:tc>
      </w:tr>
      <w:tr w:rsidR="009E6058" w14:paraId="32715B31" w14:textId="77777777" w:rsidTr="00F00293">
        <w:tc>
          <w:tcPr>
            <w:tcW w:w="562" w:type="dxa"/>
          </w:tcPr>
          <w:p w14:paraId="0DC37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E72BAB4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Провести сравнение логистических систем различных видов городского пассажирского транспорта по уровню комфорта.</w:t>
            </w:r>
          </w:p>
        </w:tc>
      </w:tr>
      <w:tr w:rsidR="009E6058" w14:paraId="63295294" w14:textId="77777777" w:rsidTr="00F00293">
        <w:tc>
          <w:tcPr>
            <w:tcW w:w="562" w:type="dxa"/>
          </w:tcPr>
          <w:p w14:paraId="41C42B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C329DA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7C0092">
              <w:rPr>
                <w:sz w:val="23"/>
                <w:szCs w:val="23"/>
              </w:rPr>
              <w:t>Определить и обосновать</w:t>
            </w:r>
            <w:proofErr w:type="gramEnd"/>
            <w:r w:rsidRPr="007C0092">
              <w:rPr>
                <w:sz w:val="23"/>
                <w:szCs w:val="23"/>
              </w:rPr>
              <w:t xml:space="preserve"> основное направление реорганизации логистических процессов транспортной городской системы в целях решения проблем «пробок» на улично-дорожной сети мегаполиса.</w:t>
            </w:r>
          </w:p>
        </w:tc>
      </w:tr>
      <w:tr w:rsidR="009E6058" w14:paraId="69F0464F" w14:textId="77777777" w:rsidTr="00F00293">
        <w:tc>
          <w:tcPr>
            <w:tcW w:w="562" w:type="dxa"/>
          </w:tcPr>
          <w:p w14:paraId="4351F5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A40FB2A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Что означает: согласовать провозную и пропускную способность элементов логистической транспортной системы.</w:t>
            </w:r>
          </w:p>
        </w:tc>
      </w:tr>
      <w:tr w:rsidR="009E6058" w14:paraId="4753C2C7" w14:textId="77777777" w:rsidTr="00F00293">
        <w:tc>
          <w:tcPr>
            <w:tcW w:w="562" w:type="dxa"/>
          </w:tcPr>
          <w:p w14:paraId="41C62C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AA7ED9E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Определите, имеются ли условия для конкуренции среди перевозчиков в городской транспортной системе.</w:t>
            </w:r>
          </w:p>
        </w:tc>
      </w:tr>
      <w:tr w:rsidR="009E6058" w14:paraId="6EB27244" w14:textId="77777777" w:rsidTr="00F00293">
        <w:tc>
          <w:tcPr>
            <w:tcW w:w="562" w:type="dxa"/>
          </w:tcPr>
          <w:p w14:paraId="73643A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1A155D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Какое звено городской транспортно-логистической системы выполняет функции управления и координации, охарактеризуйте основные процессы, им выполняемые.</w:t>
            </w:r>
          </w:p>
        </w:tc>
      </w:tr>
      <w:tr w:rsidR="009E6058" w14:paraId="153E4569" w14:textId="77777777" w:rsidTr="00F00293">
        <w:tc>
          <w:tcPr>
            <w:tcW w:w="562" w:type="dxa"/>
          </w:tcPr>
          <w:p w14:paraId="4ED68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6109559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Специальный транспорт на дорогах города </w:t>
            </w:r>
            <w:proofErr w:type="gramStart"/>
            <w:r w:rsidRPr="007C0092">
              <w:rPr>
                <w:sz w:val="23"/>
                <w:szCs w:val="23"/>
              </w:rPr>
              <w:t>и</w:t>
            </w:r>
            <w:proofErr w:type="gramEnd"/>
            <w:r w:rsidRPr="007C0092">
              <w:rPr>
                <w:sz w:val="23"/>
                <w:szCs w:val="23"/>
              </w:rPr>
              <w:t xml:space="preserve"> какие следует реорганизовать процессы городских логистических системах для повышения его мобильности.</w:t>
            </w:r>
          </w:p>
        </w:tc>
      </w:tr>
      <w:tr w:rsidR="009E6058" w14:paraId="614601A0" w14:textId="77777777" w:rsidTr="00F00293">
        <w:tc>
          <w:tcPr>
            <w:tcW w:w="562" w:type="dxa"/>
          </w:tcPr>
          <w:p w14:paraId="10F98A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054D396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Какие следует реорганизовать процессы в системе городского такси как вида городского общественного транспорта.</w:t>
            </w:r>
          </w:p>
        </w:tc>
      </w:tr>
      <w:tr w:rsidR="009E6058" w14:paraId="20FEDD4B" w14:textId="77777777" w:rsidTr="00F00293">
        <w:tc>
          <w:tcPr>
            <w:tcW w:w="562" w:type="dxa"/>
          </w:tcPr>
          <w:p w14:paraId="55B932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CDA626E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Как рассчитать плотность дорожно-транспортной сети в городах.</w:t>
            </w:r>
          </w:p>
        </w:tc>
      </w:tr>
      <w:tr w:rsidR="009E6058" w14:paraId="39D5B085" w14:textId="77777777" w:rsidTr="00F00293">
        <w:tc>
          <w:tcPr>
            <w:tcW w:w="562" w:type="dxa"/>
          </w:tcPr>
          <w:p w14:paraId="6C7C5D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0C02D5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Обоснуйте влияние роста автомобилизации в городах и культуры поведения на дорогах на скорость потоков на улично-дорожной сети.</w:t>
            </w:r>
          </w:p>
        </w:tc>
      </w:tr>
      <w:tr w:rsidR="009E6058" w14:paraId="26510702" w14:textId="77777777" w:rsidTr="00F00293">
        <w:tc>
          <w:tcPr>
            <w:tcW w:w="562" w:type="dxa"/>
          </w:tcPr>
          <w:p w14:paraId="55E1C3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128D3C5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При создании логистических систем доставки в </w:t>
            </w:r>
            <w:proofErr w:type="gramStart"/>
            <w:r w:rsidRPr="007C0092">
              <w:rPr>
                <w:sz w:val="23"/>
                <w:szCs w:val="23"/>
              </w:rPr>
              <w:t>городах</w:t>
            </w:r>
            <w:proofErr w:type="gramEnd"/>
            <w:r w:rsidRPr="007C0092">
              <w:rPr>
                <w:sz w:val="23"/>
                <w:szCs w:val="23"/>
              </w:rPr>
              <w:t xml:space="preserve"> какие надо учитывать недостатки автомобильного транспорта.</w:t>
            </w:r>
          </w:p>
        </w:tc>
      </w:tr>
      <w:tr w:rsidR="009E6058" w14:paraId="24DE1D41" w14:textId="77777777" w:rsidTr="00F00293">
        <w:tc>
          <w:tcPr>
            <w:tcW w:w="562" w:type="dxa"/>
          </w:tcPr>
          <w:p w14:paraId="0D8694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EF8ABA7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Что необходимо учитывать при создании «пешеходных зон» в городах.</w:t>
            </w:r>
          </w:p>
        </w:tc>
      </w:tr>
      <w:tr w:rsidR="009E6058" w14:paraId="4B9F29A3" w14:textId="77777777" w:rsidTr="00F00293">
        <w:tc>
          <w:tcPr>
            <w:tcW w:w="562" w:type="dxa"/>
          </w:tcPr>
          <w:p w14:paraId="78151C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CF55A89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Что является основными структурообразующими элементами в транспортной системе крупных городов.</w:t>
            </w:r>
          </w:p>
        </w:tc>
      </w:tr>
      <w:tr w:rsidR="009E6058" w14:paraId="5AD29942" w14:textId="77777777" w:rsidTr="00F00293">
        <w:tc>
          <w:tcPr>
            <w:tcW w:w="562" w:type="dxa"/>
          </w:tcPr>
          <w:p w14:paraId="340D33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976BA36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Какие виды транспорта необходимо развивать в </w:t>
            </w:r>
            <w:proofErr w:type="gramStart"/>
            <w:r w:rsidRPr="007C0092">
              <w:rPr>
                <w:sz w:val="23"/>
                <w:szCs w:val="23"/>
              </w:rPr>
              <w:t>городах</w:t>
            </w:r>
            <w:proofErr w:type="gramEnd"/>
            <w:r w:rsidRPr="007C0092">
              <w:rPr>
                <w:sz w:val="23"/>
                <w:szCs w:val="23"/>
              </w:rPr>
              <w:t xml:space="preserve"> как приоритетные и почему.</w:t>
            </w:r>
          </w:p>
        </w:tc>
      </w:tr>
      <w:tr w:rsidR="009E6058" w14:paraId="282B5FE4" w14:textId="77777777" w:rsidTr="00F00293">
        <w:tc>
          <w:tcPr>
            <w:tcW w:w="562" w:type="dxa"/>
          </w:tcPr>
          <w:p w14:paraId="5C4E6B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78082EC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Что необходимо сделать для решения проблем низкой пропускной способности дорог в центре города.</w:t>
            </w:r>
          </w:p>
        </w:tc>
      </w:tr>
      <w:tr w:rsidR="009E6058" w14:paraId="05905B9F" w14:textId="77777777" w:rsidTr="00F00293">
        <w:tc>
          <w:tcPr>
            <w:tcW w:w="562" w:type="dxa"/>
          </w:tcPr>
          <w:p w14:paraId="230A84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58DA218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Применение информационных технологий для реорганизации логистических процессов при управлении сервисным потоком в транспортной системе города.</w:t>
            </w:r>
          </w:p>
        </w:tc>
      </w:tr>
      <w:tr w:rsidR="009E6058" w14:paraId="12966B27" w14:textId="77777777" w:rsidTr="00F00293">
        <w:tc>
          <w:tcPr>
            <w:tcW w:w="562" w:type="dxa"/>
          </w:tcPr>
          <w:p w14:paraId="0E17A1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BA0602D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7C0092">
              <w:rPr>
                <w:sz w:val="23"/>
                <w:szCs w:val="23"/>
              </w:rPr>
              <w:t>Определить и обосновать</w:t>
            </w:r>
            <w:proofErr w:type="gramEnd"/>
            <w:r w:rsidRPr="007C0092">
              <w:rPr>
                <w:sz w:val="23"/>
                <w:szCs w:val="23"/>
              </w:rPr>
              <w:t xml:space="preserve"> основное направление реорганизации логистических процессов в городах для решения проблемы повышения мобильности населения в мегаполисе.</w:t>
            </w:r>
          </w:p>
        </w:tc>
      </w:tr>
      <w:tr w:rsidR="009E6058" w14:paraId="52B49141" w14:textId="77777777" w:rsidTr="00F00293">
        <w:tc>
          <w:tcPr>
            <w:tcW w:w="562" w:type="dxa"/>
          </w:tcPr>
          <w:p w14:paraId="2F9971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CA86196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Цели и методы исследования пассажиропотоков в городах.</w:t>
            </w:r>
          </w:p>
        </w:tc>
      </w:tr>
      <w:tr w:rsidR="009E6058" w14:paraId="47012A0F" w14:textId="77777777" w:rsidTr="00F00293">
        <w:tc>
          <w:tcPr>
            <w:tcW w:w="562" w:type="dxa"/>
          </w:tcPr>
          <w:p w14:paraId="74355B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E0AFFB9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Диспетчеризация как метод управления транспортным потоком в системе городских пассажирских перевозок.</w:t>
            </w:r>
          </w:p>
        </w:tc>
      </w:tr>
      <w:tr w:rsidR="009E6058" w14:paraId="379E8965" w14:textId="77777777" w:rsidTr="00F00293">
        <w:tc>
          <w:tcPr>
            <w:tcW w:w="562" w:type="dxa"/>
          </w:tcPr>
          <w:p w14:paraId="12B750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A0A9CB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Определите основные принципы создания систем общественного транспорта в </w:t>
            </w:r>
            <w:proofErr w:type="gramStart"/>
            <w:r w:rsidRPr="007C0092">
              <w:rPr>
                <w:sz w:val="23"/>
                <w:szCs w:val="23"/>
              </w:rPr>
              <w:t>городах</w:t>
            </w:r>
            <w:proofErr w:type="gramEnd"/>
            <w:r w:rsidRPr="007C0092">
              <w:rPr>
                <w:sz w:val="23"/>
                <w:szCs w:val="23"/>
              </w:rPr>
              <w:t>.</w:t>
            </w:r>
          </w:p>
        </w:tc>
      </w:tr>
      <w:tr w:rsidR="009E6058" w14:paraId="4E1EF6B4" w14:textId="77777777" w:rsidTr="00F00293">
        <w:tc>
          <w:tcPr>
            <w:tcW w:w="562" w:type="dxa"/>
          </w:tcPr>
          <w:p w14:paraId="5809A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569FD16" w14:textId="77777777" w:rsidR="009E6058" w:rsidRPr="007C00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Влияние процессов организации оплаты проезда в общественном </w:t>
            </w:r>
            <w:proofErr w:type="gramStart"/>
            <w:r w:rsidRPr="007C0092">
              <w:rPr>
                <w:sz w:val="23"/>
                <w:szCs w:val="23"/>
              </w:rPr>
              <w:t>транспорте</w:t>
            </w:r>
            <w:proofErr w:type="gramEnd"/>
            <w:r w:rsidRPr="007C0092">
              <w:rPr>
                <w:sz w:val="23"/>
                <w:szCs w:val="23"/>
              </w:rPr>
              <w:t xml:space="preserve"> на управление сервисным потоком в транспортных логистических системах.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5612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C0092">
              <w:rPr>
                <w:sz w:val="23"/>
                <w:szCs w:val="23"/>
              </w:rPr>
              <w:t xml:space="preserve">Социальные аспекты, цели и задачи создания </w:t>
            </w:r>
            <w:proofErr w:type="gramStart"/>
            <w:r w:rsidRPr="007C0092">
              <w:rPr>
                <w:sz w:val="23"/>
                <w:szCs w:val="23"/>
              </w:rPr>
              <w:t>городских</w:t>
            </w:r>
            <w:proofErr w:type="gramEnd"/>
            <w:r w:rsidRPr="007C0092">
              <w:rPr>
                <w:sz w:val="23"/>
                <w:szCs w:val="23"/>
              </w:rPr>
              <w:t xml:space="preserve"> транспортных логистических систем. </w:t>
            </w:r>
            <w:proofErr w:type="spellStart"/>
            <w:r>
              <w:rPr>
                <w:sz w:val="23"/>
                <w:szCs w:val="23"/>
                <w:lang w:val="en-US"/>
              </w:rPr>
              <w:t>Сравнительные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транспорта.</w:t>
            </w:r>
          </w:p>
        </w:tc>
      </w:tr>
      <w:tr w:rsidR="00AD3A54" w14:paraId="2FF10C79" w14:textId="77777777" w:rsidTr="00F00293">
        <w:tc>
          <w:tcPr>
            <w:tcW w:w="562" w:type="dxa"/>
          </w:tcPr>
          <w:p w14:paraId="14EB3C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F844252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Улично-дорожная сеть современного города как элемент транспортного-логистической системы.</w:t>
            </w:r>
          </w:p>
        </w:tc>
      </w:tr>
      <w:tr w:rsidR="00AD3A54" w14:paraId="2977D950" w14:textId="77777777" w:rsidTr="00F00293">
        <w:tc>
          <w:tcPr>
            <w:tcW w:w="562" w:type="dxa"/>
          </w:tcPr>
          <w:p w14:paraId="4D7838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826F453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Способы управления автомобильным потоком на улично-дорожной сети городов.</w:t>
            </w:r>
          </w:p>
        </w:tc>
      </w:tr>
      <w:tr w:rsidR="00AD3A54" w14:paraId="5986D9AC" w14:textId="77777777" w:rsidTr="00F00293">
        <w:tc>
          <w:tcPr>
            <w:tcW w:w="562" w:type="dxa"/>
          </w:tcPr>
          <w:p w14:paraId="75D89E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24AC57C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Реорганизация процессов логистической системы городского транспорта в </w:t>
            </w:r>
            <w:proofErr w:type="gramStart"/>
            <w:r w:rsidRPr="007C0092">
              <w:rPr>
                <w:sz w:val="23"/>
                <w:szCs w:val="23"/>
              </w:rPr>
              <w:t>целях</w:t>
            </w:r>
            <w:proofErr w:type="gramEnd"/>
            <w:r w:rsidRPr="007C0092">
              <w:rPr>
                <w:sz w:val="23"/>
                <w:szCs w:val="23"/>
              </w:rPr>
              <w:t xml:space="preserve"> обеспечения охраны окружающей среды.</w:t>
            </w:r>
          </w:p>
        </w:tc>
      </w:tr>
      <w:tr w:rsidR="00AD3A54" w14:paraId="07CACBA0" w14:textId="77777777" w:rsidTr="00F00293">
        <w:tc>
          <w:tcPr>
            <w:tcW w:w="562" w:type="dxa"/>
          </w:tcPr>
          <w:p w14:paraId="25597B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D418DD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Логистический подход к организации паковки автомобилей на улично-дорожной сет городов.</w:t>
            </w:r>
          </w:p>
        </w:tc>
      </w:tr>
      <w:tr w:rsidR="00AD3A54" w14:paraId="3B82A6A4" w14:textId="77777777" w:rsidTr="00F00293">
        <w:tc>
          <w:tcPr>
            <w:tcW w:w="562" w:type="dxa"/>
          </w:tcPr>
          <w:p w14:paraId="09F27D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D243E0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Управление потоками на улично-дорожной сети городов при решении проблем элемента системы «перекрёсток».</w:t>
            </w:r>
          </w:p>
        </w:tc>
      </w:tr>
      <w:tr w:rsidR="00AD3A54" w14:paraId="1117B40F" w14:textId="77777777" w:rsidTr="00F00293">
        <w:tc>
          <w:tcPr>
            <w:tcW w:w="562" w:type="dxa"/>
          </w:tcPr>
          <w:p w14:paraId="1E3FB9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DB26D4C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Логистический подход при создании "пешеходных зон" в городах мира (привести конкретные примеры и сравнить методы решения).</w:t>
            </w:r>
          </w:p>
        </w:tc>
      </w:tr>
      <w:tr w:rsidR="00AD3A54" w14:paraId="062376C8" w14:textId="77777777" w:rsidTr="00F00293">
        <w:tc>
          <w:tcPr>
            <w:tcW w:w="562" w:type="dxa"/>
          </w:tcPr>
          <w:p w14:paraId="556366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6BF85A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Повышение уровня мобильности горожан за счёт обеспечения доступности городских транспортных систем</w:t>
            </w:r>
            <w:proofErr w:type="gramStart"/>
            <w:r w:rsidRPr="007C0092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AD3A54" w14:paraId="14EEE295" w14:textId="77777777" w:rsidTr="00F00293">
        <w:tc>
          <w:tcPr>
            <w:tcW w:w="562" w:type="dxa"/>
          </w:tcPr>
          <w:p w14:paraId="199081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7B9FB69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Показатели оценки качества сервисного потока в логистической системе общественного транспорта.</w:t>
            </w:r>
          </w:p>
        </w:tc>
      </w:tr>
      <w:tr w:rsidR="00AD3A54" w14:paraId="0B2FB49E" w14:textId="77777777" w:rsidTr="00F00293">
        <w:tc>
          <w:tcPr>
            <w:tcW w:w="562" w:type="dxa"/>
          </w:tcPr>
          <w:p w14:paraId="2B77362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764A58C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Способы управления сервисным потоком в логистических </w:t>
            </w:r>
            <w:proofErr w:type="gramStart"/>
            <w:r w:rsidRPr="007C0092">
              <w:rPr>
                <w:sz w:val="23"/>
                <w:szCs w:val="23"/>
              </w:rPr>
              <w:t>системах</w:t>
            </w:r>
            <w:proofErr w:type="gramEnd"/>
            <w:r w:rsidRPr="007C0092">
              <w:rPr>
                <w:sz w:val="23"/>
                <w:szCs w:val="23"/>
              </w:rPr>
              <w:t xml:space="preserve"> городского пассажирского транспорта.</w:t>
            </w:r>
          </w:p>
        </w:tc>
      </w:tr>
      <w:tr w:rsidR="00AD3A54" w14:paraId="472181DE" w14:textId="77777777" w:rsidTr="00F00293">
        <w:tc>
          <w:tcPr>
            <w:tcW w:w="562" w:type="dxa"/>
          </w:tcPr>
          <w:p w14:paraId="4030D3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C229E59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Применение новых видов транспорта и подвижного состава транспортных сре</w:t>
            </w:r>
            <w:proofErr w:type="gramStart"/>
            <w:r w:rsidRPr="007C0092">
              <w:rPr>
                <w:sz w:val="23"/>
                <w:szCs w:val="23"/>
              </w:rPr>
              <w:t>дств пр</w:t>
            </w:r>
            <w:proofErr w:type="gramEnd"/>
            <w:r w:rsidRPr="007C0092">
              <w:rPr>
                <w:sz w:val="23"/>
                <w:szCs w:val="23"/>
              </w:rPr>
              <w:t>и моделировании реорганизаций логистических транспортных систем общественного транспорта.</w:t>
            </w:r>
          </w:p>
        </w:tc>
      </w:tr>
      <w:tr w:rsidR="00AD3A54" w14:paraId="4FA2A382" w14:textId="77777777" w:rsidTr="00F00293">
        <w:tc>
          <w:tcPr>
            <w:tcW w:w="562" w:type="dxa"/>
          </w:tcPr>
          <w:p w14:paraId="6B7FEA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5BD90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7C0092">
              <w:rPr>
                <w:sz w:val="23"/>
                <w:szCs w:val="23"/>
              </w:rPr>
              <w:t>Микрологистические</w:t>
            </w:r>
            <w:proofErr w:type="spellEnd"/>
            <w:r w:rsidRPr="007C0092">
              <w:rPr>
                <w:sz w:val="23"/>
                <w:szCs w:val="23"/>
              </w:rPr>
              <w:t xml:space="preserve"> системы предприятий городского электрического наземного общественного транспорта: цели и задачи их функционирования.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320308B0" w14:textId="77777777" w:rsidTr="00F00293">
        <w:tc>
          <w:tcPr>
            <w:tcW w:w="562" w:type="dxa"/>
          </w:tcPr>
          <w:p w14:paraId="2D679F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B637817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Основные направления развития логистической системы общественного транспорта в России как способ повышения мобильности горожан с учётом мирового опыта.</w:t>
            </w:r>
          </w:p>
        </w:tc>
      </w:tr>
      <w:tr w:rsidR="00AD3A54" w14:paraId="45E55353" w14:textId="77777777" w:rsidTr="00F00293">
        <w:tc>
          <w:tcPr>
            <w:tcW w:w="562" w:type="dxa"/>
          </w:tcPr>
          <w:p w14:paraId="397104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D412E3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Сравните модели управления сервисным потоком в общественном транспорте на основе регулируемого государством рынка оказания услуг перевозки пассажиров.</w:t>
            </w:r>
          </w:p>
        </w:tc>
      </w:tr>
      <w:tr w:rsidR="00AD3A54" w14:paraId="71F77C59" w14:textId="77777777" w:rsidTr="00F00293">
        <w:tc>
          <w:tcPr>
            <w:tcW w:w="562" w:type="dxa"/>
          </w:tcPr>
          <w:p w14:paraId="09BA6E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2336B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C0092">
              <w:rPr>
                <w:sz w:val="23"/>
                <w:szCs w:val="23"/>
              </w:rPr>
              <w:t xml:space="preserve">Методы государственной поддержки и их влияние на логистические процессы систем общественного транспорта. </w:t>
            </w:r>
            <w:proofErr w:type="spellStart"/>
            <w:r>
              <w:rPr>
                <w:sz w:val="23"/>
                <w:szCs w:val="23"/>
                <w:lang w:val="en-US"/>
              </w:rPr>
              <w:t>Мировой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опыт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1DD04C7D" w14:textId="77777777" w:rsidTr="00F00293">
        <w:tc>
          <w:tcPr>
            <w:tcW w:w="562" w:type="dxa"/>
          </w:tcPr>
          <w:p w14:paraId="3E6A49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819F7E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Влияние тарифной политики и процессов организации оплаты проезда в общественном </w:t>
            </w:r>
            <w:proofErr w:type="gramStart"/>
            <w:r w:rsidRPr="007C0092">
              <w:rPr>
                <w:sz w:val="23"/>
                <w:szCs w:val="23"/>
              </w:rPr>
              <w:t>транспорте</w:t>
            </w:r>
            <w:proofErr w:type="gramEnd"/>
            <w:r w:rsidRPr="007C0092">
              <w:rPr>
                <w:sz w:val="23"/>
                <w:szCs w:val="23"/>
              </w:rPr>
              <w:t xml:space="preserve"> на управление сервисным потоком в транспортных логистических системах на примере конкретных городов.</w:t>
            </w:r>
          </w:p>
        </w:tc>
      </w:tr>
      <w:tr w:rsidR="00AD3A54" w14:paraId="6723C504" w14:textId="77777777" w:rsidTr="00F00293">
        <w:tc>
          <w:tcPr>
            <w:tcW w:w="562" w:type="dxa"/>
          </w:tcPr>
          <w:p w14:paraId="5B1315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622264B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Реорганизация инфраструктуры логистических систем городских пассажирских перевозок в </w:t>
            </w:r>
            <w:proofErr w:type="gramStart"/>
            <w:r w:rsidRPr="007C0092">
              <w:rPr>
                <w:sz w:val="23"/>
                <w:szCs w:val="23"/>
              </w:rPr>
              <w:t>целях</w:t>
            </w:r>
            <w:proofErr w:type="gramEnd"/>
            <w:r w:rsidRPr="007C0092">
              <w:rPr>
                <w:sz w:val="23"/>
                <w:szCs w:val="23"/>
              </w:rPr>
              <w:t xml:space="preserve"> повышения уровня мобильности населения.</w:t>
            </w:r>
          </w:p>
        </w:tc>
      </w:tr>
      <w:tr w:rsidR="00AD3A54" w14:paraId="3A65CE3F" w14:textId="77777777" w:rsidTr="00F00293">
        <w:tc>
          <w:tcPr>
            <w:tcW w:w="562" w:type="dxa"/>
          </w:tcPr>
          <w:p w14:paraId="624A06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D59FF1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Логистический подход к управлению грузопотоками в транспортных </w:t>
            </w:r>
            <w:proofErr w:type="gramStart"/>
            <w:r w:rsidRPr="007C0092">
              <w:rPr>
                <w:sz w:val="23"/>
                <w:szCs w:val="23"/>
              </w:rPr>
              <w:t>системах</w:t>
            </w:r>
            <w:proofErr w:type="gramEnd"/>
            <w:r w:rsidRPr="007C0092">
              <w:rPr>
                <w:sz w:val="23"/>
                <w:szCs w:val="23"/>
              </w:rPr>
              <w:t xml:space="preserve"> крупных городов.</w:t>
            </w:r>
          </w:p>
        </w:tc>
      </w:tr>
      <w:tr w:rsidR="00AD3A54" w14:paraId="2E33054A" w14:textId="77777777" w:rsidTr="00F00293">
        <w:tc>
          <w:tcPr>
            <w:tcW w:w="562" w:type="dxa"/>
          </w:tcPr>
          <w:p w14:paraId="6EA61D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5CF566A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Поддерживающие функции </w:t>
            </w:r>
            <w:proofErr w:type="gramStart"/>
            <w:r w:rsidRPr="007C0092">
              <w:rPr>
                <w:sz w:val="23"/>
                <w:szCs w:val="23"/>
              </w:rPr>
              <w:t>городских</w:t>
            </w:r>
            <w:proofErr w:type="gramEnd"/>
            <w:r w:rsidRPr="007C0092">
              <w:rPr>
                <w:sz w:val="23"/>
                <w:szCs w:val="23"/>
              </w:rPr>
              <w:t xml:space="preserve"> логистических транспортных систем.</w:t>
            </w:r>
          </w:p>
        </w:tc>
      </w:tr>
      <w:tr w:rsidR="00AD3A54" w14:paraId="63E8CED5" w14:textId="77777777" w:rsidTr="00F00293">
        <w:tc>
          <w:tcPr>
            <w:tcW w:w="562" w:type="dxa"/>
          </w:tcPr>
          <w:p w14:paraId="765EA7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84115A9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Применение новых видов транспорта и подвижного состава транспортных сре</w:t>
            </w:r>
            <w:proofErr w:type="gramStart"/>
            <w:r w:rsidRPr="007C0092">
              <w:rPr>
                <w:sz w:val="23"/>
                <w:szCs w:val="23"/>
              </w:rPr>
              <w:t>дств пр</w:t>
            </w:r>
            <w:proofErr w:type="gramEnd"/>
            <w:r w:rsidRPr="007C0092">
              <w:rPr>
                <w:sz w:val="23"/>
                <w:szCs w:val="23"/>
              </w:rPr>
              <w:t>и моделировании реорганизации транспортных систем грузовых перевозок.</w:t>
            </w:r>
          </w:p>
        </w:tc>
      </w:tr>
      <w:tr w:rsidR="00AD3A54" w14:paraId="10AEA479" w14:textId="77777777" w:rsidTr="00F00293">
        <w:tc>
          <w:tcPr>
            <w:tcW w:w="562" w:type="dxa"/>
          </w:tcPr>
          <w:p w14:paraId="7553A46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4D8151C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Информационная логистика как метод решения проблем «узких мест» в логистической транспортной системе на улицах городов.</w:t>
            </w:r>
          </w:p>
        </w:tc>
      </w:tr>
      <w:tr w:rsidR="00AD3A54" w14:paraId="663E3D8B" w14:textId="77777777" w:rsidTr="00F00293">
        <w:tc>
          <w:tcPr>
            <w:tcW w:w="562" w:type="dxa"/>
          </w:tcPr>
          <w:p w14:paraId="16E86C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9773B1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Применение информационных технологий для реорганизации логистических процессов при управлении товарным потоком в городской транспортной системе.</w:t>
            </w:r>
          </w:p>
        </w:tc>
      </w:tr>
      <w:tr w:rsidR="00AD3A54" w14:paraId="30C5CBEF" w14:textId="77777777" w:rsidTr="00F00293">
        <w:tc>
          <w:tcPr>
            <w:tcW w:w="562" w:type="dxa"/>
          </w:tcPr>
          <w:p w14:paraId="7CCBDB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3A08973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>Применение информационных технологий для реорганизации логистических процессов при управлении сервисным потоком в транспортной системе городского пассажирского транспорта.</w:t>
            </w:r>
          </w:p>
        </w:tc>
      </w:tr>
      <w:tr w:rsidR="00AD3A54" w14:paraId="6EA288F1" w14:textId="77777777" w:rsidTr="00F00293">
        <w:tc>
          <w:tcPr>
            <w:tcW w:w="562" w:type="dxa"/>
          </w:tcPr>
          <w:p w14:paraId="2F2D4A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8CC65B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7C0092">
              <w:rPr>
                <w:sz w:val="23"/>
                <w:szCs w:val="23"/>
              </w:rPr>
              <w:t>Цифровые технологии как инструмент моделирования логистических процессов в практической деятельности организаций транспорта.</w:t>
            </w:r>
            <w:proofErr w:type="gramEnd"/>
          </w:p>
        </w:tc>
      </w:tr>
      <w:tr w:rsidR="00AD3A54" w14:paraId="70FB8358" w14:textId="77777777" w:rsidTr="00F00293">
        <w:tc>
          <w:tcPr>
            <w:tcW w:w="562" w:type="dxa"/>
          </w:tcPr>
          <w:p w14:paraId="6C6C77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82C27B2" w14:textId="77777777" w:rsidR="00AD3A54" w:rsidRPr="007C00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0092">
              <w:rPr>
                <w:sz w:val="23"/>
                <w:szCs w:val="23"/>
              </w:rPr>
              <w:t xml:space="preserve">Методы </w:t>
            </w:r>
            <w:proofErr w:type="gramStart"/>
            <w:r w:rsidRPr="007C0092">
              <w:rPr>
                <w:sz w:val="23"/>
                <w:szCs w:val="23"/>
              </w:rPr>
              <w:t>сбалансированная</w:t>
            </w:r>
            <w:proofErr w:type="gramEnd"/>
            <w:r w:rsidRPr="007C0092">
              <w:rPr>
                <w:sz w:val="23"/>
                <w:szCs w:val="23"/>
              </w:rPr>
              <w:t xml:space="preserve"> спроса и предложения на услуги в логистических системах городского пассажирского транспорта.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C009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561279"/>
      <w:r w:rsidRPr="007C0092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C00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C0092" w14:paraId="5A1C9382" w14:textId="77777777" w:rsidTr="00801458">
        <w:tc>
          <w:tcPr>
            <w:tcW w:w="2336" w:type="dxa"/>
          </w:tcPr>
          <w:p w14:paraId="4C518DAB" w14:textId="77777777" w:rsidR="005D65A5" w:rsidRPr="007C00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0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C00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0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C00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0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C00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0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C0092" w14:paraId="07658034" w14:textId="77777777" w:rsidTr="00801458">
        <w:tc>
          <w:tcPr>
            <w:tcW w:w="2336" w:type="dxa"/>
          </w:tcPr>
          <w:p w14:paraId="1553D698" w14:textId="78F29BFB" w:rsidR="005D65A5" w:rsidRPr="007C00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C0092" w14:paraId="6BA050D2" w14:textId="77777777" w:rsidTr="00801458">
        <w:tc>
          <w:tcPr>
            <w:tcW w:w="2336" w:type="dxa"/>
          </w:tcPr>
          <w:p w14:paraId="7BEAC332" w14:textId="77777777" w:rsidR="005D65A5" w:rsidRPr="007C00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4F5B82" w14:textId="77777777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7767E4B" w14:textId="77777777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D7C4A9" w14:textId="77777777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C0092" w14:paraId="30FF046A" w14:textId="77777777" w:rsidTr="00801458">
        <w:tc>
          <w:tcPr>
            <w:tcW w:w="2336" w:type="dxa"/>
          </w:tcPr>
          <w:p w14:paraId="004988CC" w14:textId="77777777" w:rsidR="005D65A5" w:rsidRPr="007C00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119B01" w14:textId="77777777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74453D" w14:textId="77777777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910F27" w14:textId="77777777" w:rsidR="005D65A5" w:rsidRPr="007C0092" w:rsidRDefault="007478E0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C009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C00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561280"/>
      <w:r w:rsidRPr="007C00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0092" w14:paraId="654E1D49" w14:textId="77777777" w:rsidTr="007C0092">
        <w:tc>
          <w:tcPr>
            <w:tcW w:w="562" w:type="dxa"/>
          </w:tcPr>
          <w:p w14:paraId="6BCCED4F" w14:textId="77777777" w:rsidR="007C0092" w:rsidRDefault="007C009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B8F2FA" w14:textId="77777777" w:rsidR="007C0092" w:rsidRDefault="007C00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920E0B" w14:textId="77777777" w:rsidR="007C0092" w:rsidRPr="007C0092" w:rsidRDefault="007C009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C00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561281"/>
      <w:r w:rsidRPr="007C00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C009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C00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C0092" w14:paraId="0267C479" w14:textId="77777777" w:rsidTr="00801458">
        <w:tc>
          <w:tcPr>
            <w:tcW w:w="2500" w:type="pct"/>
          </w:tcPr>
          <w:p w14:paraId="37F699C9" w14:textId="77777777" w:rsidR="00B8237E" w:rsidRPr="007C00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0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C00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00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C0092" w14:paraId="3F240151" w14:textId="77777777" w:rsidTr="00801458">
        <w:tc>
          <w:tcPr>
            <w:tcW w:w="2500" w:type="pct"/>
          </w:tcPr>
          <w:p w14:paraId="61E91592" w14:textId="61A0874C" w:rsidR="00B8237E" w:rsidRPr="007C0092" w:rsidRDefault="00B8237E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C0092" w:rsidRDefault="005C548A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C0092" w14:paraId="1E0C3C70" w14:textId="77777777" w:rsidTr="00801458">
        <w:tc>
          <w:tcPr>
            <w:tcW w:w="2500" w:type="pct"/>
          </w:tcPr>
          <w:p w14:paraId="425927A8" w14:textId="77777777" w:rsidR="00B8237E" w:rsidRPr="007C0092" w:rsidRDefault="00B8237E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1532701" w14:textId="77777777" w:rsidR="00B8237E" w:rsidRPr="007C0092" w:rsidRDefault="005C548A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C0092" w14:paraId="5EDD2C24" w14:textId="77777777" w:rsidTr="00801458">
        <w:tc>
          <w:tcPr>
            <w:tcW w:w="2500" w:type="pct"/>
          </w:tcPr>
          <w:p w14:paraId="56775DE4" w14:textId="77777777" w:rsidR="00B8237E" w:rsidRPr="007C0092" w:rsidRDefault="00B8237E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C59DF6D" w14:textId="77777777" w:rsidR="00B8237E" w:rsidRPr="007C0092" w:rsidRDefault="005C548A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C0092" w14:paraId="3D2C66C1" w14:textId="77777777" w:rsidTr="00801458">
        <w:tc>
          <w:tcPr>
            <w:tcW w:w="2500" w:type="pct"/>
          </w:tcPr>
          <w:p w14:paraId="65F34F39" w14:textId="77777777" w:rsidR="00B8237E" w:rsidRPr="007C00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23317FF" w14:textId="77777777" w:rsidR="00B8237E" w:rsidRPr="007C0092" w:rsidRDefault="005C548A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C0092" w14:paraId="39C8E836" w14:textId="77777777" w:rsidTr="00801458">
        <w:tc>
          <w:tcPr>
            <w:tcW w:w="2500" w:type="pct"/>
          </w:tcPr>
          <w:p w14:paraId="6B6EE123" w14:textId="77777777" w:rsidR="00B8237E" w:rsidRPr="007C00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7BFF28E" w14:textId="77777777" w:rsidR="00B8237E" w:rsidRPr="007C0092" w:rsidRDefault="005C548A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C0092" w14:paraId="00C35D82" w14:textId="77777777" w:rsidTr="00801458">
        <w:tc>
          <w:tcPr>
            <w:tcW w:w="2500" w:type="pct"/>
          </w:tcPr>
          <w:p w14:paraId="6B81230D" w14:textId="77777777" w:rsidR="00B8237E" w:rsidRPr="007C00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42A95D8" w14:textId="77777777" w:rsidR="00B8237E" w:rsidRPr="007C0092" w:rsidRDefault="005C548A" w:rsidP="00801458">
            <w:pPr>
              <w:rPr>
                <w:rFonts w:ascii="Times New Roman" w:hAnsi="Times New Roman" w:cs="Times New Roman"/>
              </w:rPr>
            </w:pPr>
            <w:r w:rsidRPr="007C00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C009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C009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561282"/>
      <w:r w:rsidRPr="007C00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C009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C009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C009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009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C009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C00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C00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C009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C009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C009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C009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C009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C009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C009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C009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C009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C00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C00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C009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C009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C009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C009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C009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C009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A689D" w14:textId="77777777" w:rsidR="009A26AC" w:rsidRDefault="009A26AC" w:rsidP="00315CA6">
      <w:pPr>
        <w:spacing w:after="0" w:line="240" w:lineRule="auto"/>
      </w:pPr>
      <w:r>
        <w:separator/>
      </w:r>
    </w:p>
  </w:endnote>
  <w:endnote w:type="continuationSeparator" w:id="0">
    <w:p w14:paraId="1AFEBB58" w14:textId="77777777" w:rsidR="009A26AC" w:rsidRDefault="009A26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EF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9E1A5" w14:textId="77777777" w:rsidR="009A26AC" w:rsidRDefault="009A26AC" w:rsidP="00315CA6">
      <w:pPr>
        <w:spacing w:after="0" w:line="240" w:lineRule="auto"/>
      </w:pPr>
      <w:r>
        <w:separator/>
      </w:r>
    </w:p>
  </w:footnote>
  <w:footnote w:type="continuationSeparator" w:id="0">
    <w:p w14:paraId="50501EB9" w14:textId="77777777" w:rsidR="009A26AC" w:rsidRDefault="009A26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4EF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092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6AC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2870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B%D0%BE%D0%B3%D0%B8%D1%81%D1%82%D0%B8%D0%BA%D0%B0%20%D0%B3%D0%BE%D1%80%D0%BE%D0%B4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logistika-gorodskih-transportnyh-sistem-50959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43852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BE53A-6B7B-4483-8261-DE93E94A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4696</Words>
  <Characters>26768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